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7D2" w:rsidRPr="007E07D2" w:rsidRDefault="007E07D2" w:rsidP="00F71824">
      <w:pPr>
        <w:rPr>
          <w:b/>
          <w:sz w:val="32"/>
        </w:rPr>
      </w:pPr>
      <w:r w:rsidRPr="009D4A29">
        <w:rPr>
          <w:b/>
          <w:sz w:val="32"/>
        </w:rPr>
        <w:t xml:space="preserve">McGraw Hill APES 2017 </w:t>
      </w:r>
      <w:bookmarkStart w:id="0" w:name="_GoBack"/>
      <w:bookmarkEnd w:id="0"/>
      <w:r>
        <w:rPr>
          <w:b/>
          <w:sz w:val="32"/>
        </w:rPr>
        <w:t xml:space="preserve"> questions</w:t>
      </w:r>
    </w:p>
    <w:p w:rsidR="00F71824" w:rsidRPr="007E07D2" w:rsidRDefault="009B5B66" w:rsidP="00F71824">
      <w:pPr>
        <w:rPr>
          <w:sz w:val="24"/>
          <w:szCs w:val="24"/>
        </w:rPr>
      </w:pPr>
      <w:r w:rsidRPr="007E07D2">
        <w:rPr>
          <w:sz w:val="24"/>
          <w:szCs w:val="24"/>
        </w:rPr>
        <w:t>1</w:t>
      </w:r>
      <w:r w:rsidR="00F71824" w:rsidRPr="007E07D2">
        <w:rPr>
          <w:sz w:val="24"/>
          <w:szCs w:val="24"/>
        </w:rPr>
        <w:t>. The Corporate Average Fuel Economy (CAFE) for motor vehicles was created by the</w:t>
      </w:r>
    </w:p>
    <w:p w:rsidR="00F71824" w:rsidRPr="007E07D2" w:rsidRDefault="00F71824" w:rsidP="00F71824">
      <w:pPr>
        <w:spacing w:after="0"/>
        <w:ind w:left="720"/>
        <w:rPr>
          <w:sz w:val="24"/>
          <w:szCs w:val="24"/>
        </w:rPr>
      </w:pPr>
      <w:r w:rsidRPr="007E07D2">
        <w:rPr>
          <w:sz w:val="24"/>
          <w:szCs w:val="24"/>
        </w:rPr>
        <w:t>(A) Department of Energy</w:t>
      </w:r>
    </w:p>
    <w:p w:rsidR="00F71824" w:rsidRPr="007E07D2" w:rsidRDefault="00F71824" w:rsidP="00F71824">
      <w:pPr>
        <w:spacing w:after="0"/>
        <w:ind w:left="720"/>
        <w:rPr>
          <w:sz w:val="24"/>
          <w:szCs w:val="24"/>
        </w:rPr>
      </w:pPr>
      <w:r w:rsidRPr="007E07D2">
        <w:rPr>
          <w:sz w:val="24"/>
          <w:szCs w:val="24"/>
        </w:rPr>
        <w:t>(B) Occupational Safety and Health Administration</w:t>
      </w:r>
    </w:p>
    <w:p w:rsidR="00F71824" w:rsidRPr="007E07D2" w:rsidRDefault="00F71824" w:rsidP="00F71824">
      <w:pPr>
        <w:spacing w:after="0"/>
        <w:ind w:left="720"/>
        <w:rPr>
          <w:sz w:val="24"/>
          <w:szCs w:val="24"/>
        </w:rPr>
      </w:pPr>
      <w:r w:rsidRPr="007E07D2">
        <w:rPr>
          <w:sz w:val="24"/>
          <w:szCs w:val="24"/>
        </w:rPr>
        <w:t xml:space="preserve">(C) Clean Air Act </w:t>
      </w:r>
    </w:p>
    <w:p w:rsidR="00F71824" w:rsidRPr="007E07D2" w:rsidRDefault="00F71824" w:rsidP="00F71824">
      <w:pPr>
        <w:spacing w:after="0"/>
        <w:ind w:left="720"/>
        <w:rPr>
          <w:sz w:val="24"/>
          <w:szCs w:val="24"/>
        </w:rPr>
      </w:pPr>
      <w:r w:rsidRPr="007E07D2">
        <w:rPr>
          <w:sz w:val="24"/>
          <w:szCs w:val="24"/>
        </w:rPr>
        <w:t>(D) Energy Policy and Conservation Act</w:t>
      </w:r>
    </w:p>
    <w:p w:rsidR="00F71824" w:rsidRPr="007E07D2" w:rsidRDefault="00F71824" w:rsidP="00F71824">
      <w:pPr>
        <w:spacing w:after="0"/>
        <w:ind w:left="720"/>
        <w:rPr>
          <w:sz w:val="24"/>
          <w:szCs w:val="24"/>
        </w:rPr>
      </w:pPr>
      <w:r w:rsidRPr="007E07D2">
        <w:rPr>
          <w:sz w:val="24"/>
          <w:szCs w:val="24"/>
        </w:rPr>
        <w:t>(E) National Ambient Air Quality Standards</w:t>
      </w:r>
    </w:p>
    <w:p w:rsidR="00287EF2" w:rsidRPr="007E07D2" w:rsidRDefault="00287EF2">
      <w:pPr>
        <w:rPr>
          <w:sz w:val="24"/>
          <w:szCs w:val="24"/>
        </w:rPr>
      </w:pPr>
    </w:p>
    <w:p w:rsidR="00344AFF" w:rsidRPr="007E07D2" w:rsidRDefault="009B5B66" w:rsidP="00734226">
      <w:pPr>
        <w:rPr>
          <w:sz w:val="24"/>
          <w:szCs w:val="24"/>
        </w:rPr>
      </w:pPr>
      <w:r w:rsidRPr="007E07D2">
        <w:rPr>
          <w:sz w:val="24"/>
          <w:szCs w:val="24"/>
        </w:rPr>
        <w:t>2</w:t>
      </w:r>
      <w:r w:rsidR="00344AFF" w:rsidRPr="007E07D2">
        <w:rPr>
          <w:sz w:val="24"/>
          <w:szCs w:val="24"/>
        </w:rPr>
        <w:t xml:space="preserve">.  The </w:t>
      </w:r>
      <w:r w:rsidR="00734226" w:rsidRPr="007E07D2">
        <w:rPr>
          <w:sz w:val="24"/>
          <w:szCs w:val="24"/>
        </w:rPr>
        <w:t>Fo</w:t>
      </w:r>
      <w:r w:rsidR="00344AFF" w:rsidRPr="007E07D2">
        <w:rPr>
          <w:sz w:val="24"/>
          <w:szCs w:val="24"/>
        </w:rPr>
        <w:t xml:space="preserve">od Quality Protection Act caused the </w:t>
      </w:r>
      <w:r w:rsidR="00734226" w:rsidRPr="007E07D2">
        <w:rPr>
          <w:sz w:val="24"/>
          <w:szCs w:val="24"/>
        </w:rPr>
        <w:t>Env</w:t>
      </w:r>
      <w:r w:rsidR="00344AFF" w:rsidRPr="007E07D2">
        <w:rPr>
          <w:sz w:val="24"/>
          <w:szCs w:val="24"/>
        </w:rPr>
        <w:t>ironmental Protection Agency to</w:t>
      </w:r>
      <w:r w:rsidR="00734226" w:rsidRPr="007E07D2">
        <w:rPr>
          <w:sz w:val="24"/>
          <w:szCs w:val="24"/>
        </w:rPr>
        <w:t xml:space="preserve"> </w:t>
      </w:r>
    </w:p>
    <w:p w:rsidR="00734226" w:rsidRPr="007E07D2" w:rsidRDefault="00344AFF" w:rsidP="00344AFF">
      <w:pPr>
        <w:spacing w:after="0"/>
        <w:ind w:left="720"/>
        <w:rPr>
          <w:sz w:val="24"/>
          <w:szCs w:val="24"/>
        </w:rPr>
      </w:pPr>
      <w:r w:rsidRPr="007E07D2">
        <w:rPr>
          <w:sz w:val="24"/>
          <w:szCs w:val="24"/>
        </w:rPr>
        <w:t xml:space="preserve">(A) </w:t>
      </w:r>
      <w:r w:rsidR="00734226" w:rsidRPr="007E07D2">
        <w:rPr>
          <w:sz w:val="24"/>
          <w:szCs w:val="24"/>
        </w:rPr>
        <w:t>assess iner</w:t>
      </w:r>
      <w:r w:rsidRPr="007E07D2">
        <w:rPr>
          <w:sz w:val="24"/>
          <w:szCs w:val="24"/>
        </w:rPr>
        <w:t>t ingredients for the ﬁrst time</w:t>
      </w:r>
    </w:p>
    <w:p w:rsidR="00734226" w:rsidRPr="007E07D2" w:rsidRDefault="00734226" w:rsidP="00344AFF">
      <w:pPr>
        <w:spacing w:after="0"/>
        <w:ind w:left="720"/>
        <w:rPr>
          <w:sz w:val="24"/>
          <w:szCs w:val="24"/>
        </w:rPr>
      </w:pPr>
      <w:r w:rsidRPr="007E07D2">
        <w:rPr>
          <w:sz w:val="24"/>
          <w:szCs w:val="24"/>
        </w:rPr>
        <w:t>(B) raise levels for pesticides</w:t>
      </w:r>
    </w:p>
    <w:p w:rsidR="00734226" w:rsidRPr="007E07D2" w:rsidRDefault="00344AFF" w:rsidP="00344AFF">
      <w:pPr>
        <w:spacing w:after="0"/>
        <w:ind w:left="720"/>
        <w:rPr>
          <w:sz w:val="24"/>
          <w:szCs w:val="24"/>
        </w:rPr>
      </w:pPr>
      <w:r w:rsidRPr="007E07D2">
        <w:rPr>
          <w:sz w:val="24"/>
          <w:szCs w:val="24"/>
        </w:rPr>
        <w:t>(C) determine w</w:t>
      </w:r>
      <w:r w:rsidR="00734226" w:rsidRPr="007E07D2">
        <w:rPr>
          <w:sz w:val="24"/>
          <w:szCs w:val="24"/>
        </w:rPr>
        <w:t>hether car</w:t>
      </w:r>
      <w:r w:rsidRPr="007E07D2">
        <w:rPr>
          <w:sz w:val="24"/>
          <w:szCs w:val="24"/>
        </w:rPr>
        <w:t>cinogens existed in food</w:t>
      </w:r>
    </w:p>
    <w:p w:rsidR="00344AFF" w:rsidRPr="007E07D2" w:rsidRDefault="00344AFF" w:rsidP="00344AFF">
      <w:pPr>
        <w:spacing w:after="0"/>
        <w:ind w:left="720"/>
        <w:rPr>
          <w:sz w:val="24"/>
          <w:szCs w:val="24"/>
        </w:rPr>
      </w:pPr>
      <w:r w:rsidRPr="007E07D2">
        <w:rPr>
          <w:sz w:val="24"/>
          <w:szCs w:val="24"/>
        </w:rPr>
        <w:t>(D) protect the elderly from DDT</w:t>
      </w:r>
    </w:p>
    <w:p w:rsidR="00344AFF" w:rsidRPr="007E07D2" w:rsidRDefault="00344AFF" w:rsidP="00344AFF">
      <w:pPr>
        <w:spacing w:after="0"/>
        <w:ind w:left="720"/>
        <w:rPr>
          <w:sz w:val="24"/>
          <w:szCs w:val="24"/>
        </w:rPr>
      </w:pPr>
      <w:r w:rsidRPr="007E07D2">
        <w:rPr>
          <w:sz w:val="24"/>
          <w:szCs w:val="24"/>
        </w:rPr>
        <w:t>(E) send hybrid rice to third-world countries</w:t>
      </w:r>
    </w:p>
    <w:p w:rsidR="00734226" w:rsidRPr="007E07D2" w:rsidRDefault="00FA74B9" w:rsidP="00734226">
      <w:pPr>
        <w:rPr>
          <w:sz w:val="24"/>
          <w:szCs w:val="24"/>
        </w:rPr>
      </w:pPr>
      <w:r w:rsidRPr="007E07D2">
        <w:rPr>
          <w:sz w:val="24"/>
          <w:szCs w:val="24"/>
        </w:rPr>
        <w:t xml:space="preserve"> </w:t>
      </w:r>
    </w:p>
    <w:p w:rsidR="00344AFF" w:rsidRPr="007E07D2" w:rsidRDefault="009B5B66" w:rsidP="00344AFF">
      <w:pPr>
        <w:rPr>
          <w:sz w:val="24"/>
          <w:szCs w:val="24"/>
        </w:rPr>
      </w:pPr>
      <w:r w:rsidRPr="007E07D2">
        <w:rPr>
          <w:sz w:val="24"/>
          <w:szCs w:val="24"/>
        </w:rPr>
        <w:t>3</w:t>
      </w:r>
      <w:r w:rsidR="00344AFF" w:rsidRPr="007E07D2">
        <w:rPr>
          <w:sz w:val="24"/>
          <w:szCs w:val="24"/>
        </w:rPr>
        <w:t>. Three agencies are responsible for regulating pesticides used in food: the Environmental Protection Agency, the Food and Drug Administration, and the</w:t>
      </w:r>
    </w:p>
    <w:p w:rsidR="00344AFF" w:rsidRPr="007E07D2" w:rsidRDefault="00344AFF" w:rsidP="00344AFF">
      <w:pPr>
        <w:spacing w:after="0"/>
        <w:ind w:left="720"/>
        <w:rPr>
          <w:sz w:val="24"/>
          <w:szCs w:val="24"/>
        </w:rPr>
      </w:pPr>
      <w:r w:rsidRPr="007E07D2">
        <w:rPr>
          <w:sz w:val="24"/>
          <w:szCs w:val="24"/>
        </w:rPr>
        <w:t>(A) Centers for Disease Control</w:t>
      </w:r>
    </w:p>
    <w:p w:rsidR="00344AFF" w:rsidRPr="007E07D2" w:rsidRDefault="00344AFF" w:rsidP="00344AFF">
      <w:pPr>
        <w:spacing w:after="0"/>
        <w:ind w:left="720"/>
        <w:rPr>
          <w:sz w:val="24"/>
          <w:szCs w:val="24"/>
        </w:rPr>
      </w:pPr>
      <w:r w:rsidRPr="007E07D2">
        <w:rPr>
          <w:sz w:val="24"/>
          <w:szCs w:val="24"/>
        </w:rPr>
        <w:t>(B) Department of Health and Human Services</w:t>
      </w:r>
    </w:p>
    <w:p w:rsidR="00344AFF" w:rsidRPr="007E07D2" w:rsidRDefault="00344AFF" w:rsidP="00344AFF">
      <w:pPr>
        <w:spacing w:after="0"/>
        <w:ind w:left="720"/>
        <w:rPr>
          <w:sz w:val="24"/>
          <w:szCs w:val="24"/>
        </w:rPr>
      </w:pPr>
      <w:r w:rsidRPr="007E07D2">
        <w:rPr>
          <w:sz w:val="24"/>
          <w:szCs w:val="24"/>
        </w:rPr>
        <w:t>(C) Department of Agriculture</w:t>
      </w:r>
    </w:p>
    <w:p w:rsidR="00344AFF" w:rsidRPr="007E07D2" w:rsidRDefault="00344AFF" w:rsidP="00344AFF">
      <w:pPr>
        <w:spacing w:after="0"/>
        <w:ind w:left="720"/>
        <w:rPr>
          <w:sz w:val="24"/>
          <w:szCs w:val="24"/>
        </w:rPr>
      </w:pPr>
      <w:r w:rsidRPr="007E07D2">
        <w:rPr>
          <w:sz w:val="24"/>
          <w:szCs w:val="24"/>
        </w:rPr>
        <w:t xml:space="preserve"> (D) National Institutes of Health</w:t>
      </w:r>
    </w:p>
    <w:p w:rsidR="00344AFF" w:rsidRPr="007E07D2" w:rsidRDefault="00344AFF" w:rsidP="00344AFF">
      <w:pPr>
        <w:spacing w:after="0"/>
        <w:ind w:left="720"/>
        <w:rPr>
          <w:sz w:val="24"/>
          <w:szCs w:val="24"/>
        </w:rPr>
      </w:pPr>
      <w:r w:rsidRPr="007E07D2">
        <w:rPr>
          <w:sz w:val="24"/>
          <w:szCs w:val="24"/>
        </w:rPr>
        <w:t>(E) Department of Homeland Defense</w:t>
      </w:r>
    </w:p>
    <w:p w:rsidR="00FA74B9" w:rsidRPr="007E07D2" w:rsidRDefault="00FA74B9" w:rsidP="00734226">
      <w:pPr>
        <w:rPr>
          <w:sz w:val="24"/>
          <w:szCs w:val="24"/>
        </w:rPr>
      </w:pPr>
    </w:p>
    <w:p w:rsidR="00C03BC6" w:rsidRPr="007E07D2" w:rsidRDefault="009B5B66" w:rsidP="00C03BC6">
      <w:pPr>
        <w:rPr>
          <w:sz w:val="24"/>
          <w:szCs w:val="24"/>
        </w:rPr>
      </w:pPr>
      <w:r w:rsidRPr="007E07D2">
        <w:rPr>
          <w:sz w:val="24"/>
          <w:szCs w:val="24"/>
        </w:rPr>
        <w:t>4</w:t>
      </w:r>
      <w:r w:rsidR="00C03BC6" w:rsidRPr="007E07D2">
        <w:rPr>
          <w:sz w:val="24"/>
          <w:szCs w:val="24"/>
        </w:rPr>
        <w:t>. After Three Mile Island, much better plant and safety designs, along with the creation of which organization, occurred?</w:t>
      </w:r>
    </w:p>
    <w:p w:rsidR="00C03BC6" w:rsidRPr="007E07D2" w:rsidRDefault="00C03BC6" w:rsidP="00C03BC6">
      <w:pPr>
        <w:spacing w:after="0"/>
        <w:ind w:left="720"/>
        <w:rPr>
          <w:sz w:val="24"/>
          <w:szCs w:val="24"/>
        </w:rPr>
      </w:pPr>
      <w:r w:rsidRPr="007E07D2">
        <w:rPr>
          <w:sz w:val="24"/>
          <w:szCs w:val="24"/>
        </w:rPr>
        <w:t>(A) Department of Energy</w:t>
      </w:r>
    </w:p>
    <w:p w:rsidR="00C03BC6" w:rsidRPr="007E07D2" w:rsidRDefault="00C03BC6" w:rsidP="00C03BC6">
      <w:pPr>
        <w:spacing w:after="0"/>
        <w:ind w:left="720"/>
        <w:rPr>
          <w:sz w:val="24"/>
          <w:szCs w:val="24"/>
        </w:rPr>
      </w:pPr>
      <w:r w:rsidRPr="007E07D2">
        <w:rPr>
          <w:sz w:val="24"/>
          <w:szCs w:val="24"/>
        </w:rPr>
        <w:t>(B) Occupational Health and Safety Organization</w:t>
      </w:r>
    </w:p>
    <w:p w:rsidR="00C03BC6" w:rsidRPr="007E07D2" w:rsidRDefault="00C03BC6" w:rsidP="00C03BC6">
      <w:pPr>
        <w:spacing w:after="0"/>
        <w:ind w:left="720"/>
        <w:rPr>
          <w:sz w:val="24"/>
          <w:szCs w:val="24"/>
        </w:rPr>
      </w:pPr>
      <w:r w:rsidRPr="007E07D2">
        <w:rPr>
          <w:sz w:val="24"/>
          <w:szCs w:val="24"/>
        </w:rPr>
        <w:t>(C) Department of the Interior</w:t>
      </w:r>
    </w:p>
    <w:p w:rsidR="00C03BC6" w:rsidRPr="007E07D2" w:rsidRDefault="00C03BC6" w:rsidP="00C03BC6">
      <w:pPr>
        <w:spacing w:after="0"/>
        <w:ind w:left="720"/>
        <w:rPr>
          <w:sz w:val="24"/>
          <w:szCs w:val="24"/>
        </w:rPr>
      </w:pPr>
      <w:r w:rsidRPr="007E07D2">
        <w:rPr>
          <w:sz w:val="24"/>
          <w:szCs w:val="24"/>
        </w:rPr>
        <w:t>(D) Richard Smalley Nanotechnology Institute</w:t>
      </w:r>
    </w:p>
    <w:p w:rsidR="00C03BC6" w:rsidRPr="007E07D2" w:rsidRDefault="00C03BC6" w:rsidP="00C03BC6">
      <w:pPr>
        <w:spacing w:after="0"/>
        <w:ind w:left="720"/>
        <w:rPr>
          <w:sz w:val="24"/>
          <w:szCs w:val="24"/>
        </w:rPr>
      </w:pPr>
      <w:r w:rsidRPr="007E07D2">
        <w:rPr>
          <w:sz w:val="24"/>
          <w:szCs w:val="24"/>
        </w:rPr>
        <w:t>(E) Institute of Nuclear Power Operations</w:t>
      </w:r>
    </w:p>
    <w:p w:rsidR="00C03BC6" w:rsidRPr="007E07D2" w:rsidRDefault="00C03BC6" w:rsidP="00734226">
      <w:pPr>
        <w:rPr>
          <w:sz w:val="24"/>
          <w:szCs w:val="24"/>
        </w:rPr>
      </w:pPr>
    </w:p>
    <w:p w:rsidR="00C03BC6" w:rsidRPr="007E07D2" w:rsidRDefault="009B5B66" w:rsidP="00C03BC6">
      <w:pPr>
        <w:rPr>
          <w:sz w:val="24"/>
          <w:szCs w:val="24"/>
        </w:rPr>
      </w:pPr>
      <w:r w:rsidRPr="007E07D2">
        <w:rPr>
          <w:sz w:val="24"/>
          <w:szCs w:val="24"/>
        </w:rPr>
        <w:t>5</w:t>
      </w:r>
      <w:r w:rsidR="00C03BC6" w:rsidRPr="007E07D2">
        <w:rPr>
          <w:sz w:val="24"/>
          <w:szCs w:val="24"/>
        </w:rPr>
        <w:t xml:space="preserve">. What important action did the Nuclear Regulatory Commission take in 2000? </w:t>
      </w:r>
    </w:p>
    <w:p w:rsidR="00C03BC6" w:rsidRPr="007E07D2" w:rsidRDefault="00C03BC6" w:rsidP="00C03BC6">
      <w:pPr>
        <w:spacing w:after="0"/>
        <w:ind w:left="720"/>
        <w:rPr>
          <w:sz w:val="24"/>
          <w:szCs w:val="24"/>
        </w:rPr>
      </w:pPr>
      <w:r w:rsidRPr="007E07D2">
        <w:rPr>
          <w:sz w:val="24"/>
          <w:szCs w:val="24"/>
        </w:rPr>
        <w:t>(A) They decided to stop work on the Yucca Mountain waste storage site.</w:t>
      </w:r>
    </w:p>
    <w:p w:rsidR="00C03BC6" w:rsidRPr="007E07D2" w:rsidRDefault="00C03BC6" w:rsidP="00C03BC6">
      <w:pPr>
        <w:spacing w:after="0"/>
        <w:ind w:left="720"/>
        <w:rPr>
          <w:sz w:val="24"/>
          <w:szCs w:val="24"/>
        </w:rPr>
      </w:pPr>
      <w:r w:rsidRPr="007E07D2">
        <w:rPr>
          <w:sz w:val="24"/>
          <w:szCs w:val="24"/>
        </w:rPr>
        <w:t>(B) They issued the first-ever renewal of a nuclear power plant’s operating license.</w:t>
      </w:r>
    </w:p>
    <w:p w:rsidR="00C03BC6" w:rsidRPr="007E07D2" w:rsidRDefault="00C03BC6" w:rsidP="00C03BC6">
      <w:pPr>
        <w:spacing w:after="0"/>
        <w:ind w:left="720"/>
        <w:rPr>
          <w:sz w:val="24"/>
          <w:szCs w:val="24"/>
        </w:rPr>
      </w:pPr>
      <w:r w:rsidRPr="007E07D2">
        <w:rPr>
          <w:sz w:val="24"/>
          <w:szCs w:val="24"/>
        </w:rPr>
        <w:t>(C) They offered green credits for nuclear energy.</w:t>
      </w:r>
    </w:p>
    <w:p w:rsidR="00C03BC6" w:rsidRPr="007E07D2" w:rsidRDefault="00C03BC6" w:rsidP="00C03BC6">
      <w:pPr>
        <w:spacing w:after="0"/>
        <w:ind w:left="720"/>
        <w:rPr>
          <w:sz w:val="24"/>
          <w:szCs w:val="24"/>
        </w:rPr>
      </w:pPr>
      <w:r w:rsidRPr="007E07D2">
        <w:rPr>
          <w:sz w:val="24"/>
          <w:szCs w:val="24"/>
        </w:rPr>
        <w:t>(D) They published a successful method of nuclear fusion.</w:t>
      </w:r>
    </w:p>
    <w:p w:rsidR="00C03BC6" w:rsidRPr="007E07D2" w:rsidRDefault="00C03BC6" w:rsidP="00C03BC6">
      <w:pPr>
        <w:spacing w:after="0"/>
        <w:ind w:left="720"/>
        <w:rPr>
          <w:sz w:val="24"/>
          <w:szCs w:val="24"/>
        </w:rPr>
      </w:pPr>
      <w:r w:rsidRPr="007E07D2">
        <w:rPr>
          <w:sz w:val="24"/>
          <w:szCs w:val="24"/>
        </w:rPr>
        <w:t>(E) They collaborated with France on better ways to store electric power.</w:t>
      </w:r>
    </w:p>
    <w:p w:rsidR="00B35FEF" w:rsidRPr="007E07D2" w:rsidRDefault="00B35FEF">
      <w:pPr>
        <w:rPr>
          <w:sz w:val="24"/>
          <w:szCs w:val="24"/>
        </w:rPr>
      </w:pPr>
    </w:p>
    <w:p w:rsidR="00B35FEF" w:rsidRPr="007E07D2" w:rsidRDefault="009B5B66" w:rsidP="00B35FEF">
      <w:pPr>
        <w:rPr>
          <w:sz w:val="24"/>
          <w:szCs w:val="24"/>
        </w:rPr>
      </w:pPr>
      <w:r w:rsidRPr="007E07D2">
        <w:rPr>
          <w:sz w:val="24"/>
          <w:szCs w:val="24"/>
        </w:rPr>
        <w:t>6</w:t>
      </w:r>
      <w:r w:rsidR="00B35FEF" w:rsidRPr="007E07D2">
        <w:rPr>
          <w:sz w:val="24"/>
          <w:szCs w:val="24"/>
        </w:rPr>
        <w:t>. Industrial greenhouse gas emission proﬁles are products of which nonproﬁt organization?</w:t>
      </w:r>
    </w:p>
    <w:p w:rsidR="00B35FEF" w:rsidRPr="007E07D2" w:rsidRDefault="00B35FEF" w:rsidP="00B35FEF">
      <w:pPr>
        <w:spacing w:after="0"/>
        <w:ind w:left="720"/>
        <w:rPr>
          <w:sz w:val="24"/>
          <w:szCs w:val="24"/>
        </w:rPr>
      </w:pPr>
      <w:r w:rsidRPr="007E07D2">
        <w:rPr>
          <w:sz w:val="24"/>
          <w:szCs w:val="24"/>
        </w:rPr>
        <w:t>(A) International Oil Tanker Owner’s Pollution Federation</w:t>
      </w:r>
    </w:p>
    <w:p w:rsidR="00B35FEF" w:rsidRPr="007E07D2" w:rsidRDefault="00B35FEF" w:rsidP="00B35FEF">
      <w:pPr>
        <w:spacing w:after="0"/>
        <w:ind w:left="720"/>
        <w:rPr>
          <w:sz w:val="24"/>
          <w:szCs w:val="24"/>
        </w:rPr>
      </w:pPr>
      <w:r w:rsidRPr="007E07D2">
        <w:rPr>
          <w:sz w:val="24"/>
          <w:szCs w:val="24"/>
        </w:rPr>
        <w:t>(B) GHG Registry</w:t>
      </w:r>
    </w:p>
    <w:p w:rsidR="00B35FEF" w:rsidRPr="007E07D2" w:rsidRDefault="00B35FEF" w:rsidP="00B35FEF">
      <w:pPr>
        <w:spacing w:after="0"/>
        <w:ind w:left="720"/>
        <w:rPr>
          <w:sz w:val="24"/>
          <w:szCs w:val="24"/>
        </w:rPr>
      </w:pPr>
      <w:r w:rsidRPr="007E07D2">
        <w:rPr>
          <w:sz w:val="24"/>
          <w:szCs w:val="24"/>
        </w:rPr>
        <w:t>(C) Superfund</w:t>
      </w:r>
    </w:p>
    <w:p w:rsidR="00B35FEF" w:rsidRPr="007E07D2" w:rsidRDefault="00B35FEF" w:rsidP="00B35FEF">
      <w:pPr>
        <w:spacing w:after="0"/>
        <w:ind w:left="720"/>
        <w:rPr>
          <w:sz w:val="24"/>
          <w:szCs w:val="24"/>
        </w:rPr>
      </w:pPr>
      <w:r w:rsidRPr="007E07D2">
        <w:rPr>
          <w:sz w:val="24"/>
          <w:szCs w:val="24"/>
        </w:rPr>
        <w:t>(D) Occupational Safety and Health Agency</w:t>
      </w:r>
    </w:p>
    <w:p w:rsidR="00B35FEF" w:rsidRPr="007E07D2" w:rsidRDefault="00B35FEF" w:rsidP="00B35FEF">
      <w:pPr>
        <w:spacing w:after="0"/>
        <w:ind w:left="720"/>
        <w:rPr>
          <w:sz w:val="24"/>
          <w:szCs w:val="24"/>
        </w:rPr>
      </w:pPr>
      <w:r w:rsidRPr="007E07D2">
        <w:rPr>
          <w:sz w:val="24"/>
          <w:szCs w:val="24"/>
        </w:rPr>
        <w:t xml:space="preserve">(E) </w:t>
      </w:r>
      <w:proofErr w:type="spellStart"/>
      <w:r w:rsidRPr="007E07D2">
        <w:rPr>
          <w:sz w:val="24"/>
          <w:szCs w:val="24"/>
        </w:rPr>
        <w:t>EcoPower</w:t>
      </w:r>
      <w:proofErr w:type="spellEnd"/>
    </w:p>
    <w:p w:rsidR="00B35FEF" w:rsidRPr="007E07D2" w:rsidRDefault="00B35FEF" w:rsidP="00B35FEF">
      <w:pPr>
        <w:spacing w:after="0"/>
        <w:ind w:left="720"/>
        <w:rPr>
          <w:sz w:val="24"/>
          <w:szCs w:val="24"/>
        </w:rPr>
      </w:pPr>
    </w:p>
    <w:p w:rsidR="00B35FEF" w:rsidRPr="007E07D2" w:rsidRDefault="00B35FEF" w:rsidP="00B35FEF">
      <w:pPr>
        <w:spacing w:after="0"/>
        <w:rPr>
          <w:sz w:val="24"/>
          <w:szCs w:val="24"/>
        </w:rPr>
      </w:pPr>
    </w:p>
    <w:p w:rsidR="006C364E" w:rsidRPr="007E07D2" w:rsidRDefault="009B5B66" w:rsidP="006C364E">
      <w:pPr>
        <w:rPr>
          <w:sz w:val="24"/>
          <w:szCs w:val="24"/>
        </w:rPr>
      </w:pPr>
      <w:r w:rsidRPr="007E07D2">
        <w:rPr>
          <w:sz w:val="24"/>
          <w:szCs w:val="24"/>
        </w:rPr>
        <w:t>7</w:t>
      </w:r>
      <w:r w:rsidR="006C364E" w:rsidRPr="007E07D2">
        <w:rPr>
          <w:sz w:val="24"/>
          <w:szCs w:val="24"/>
        </w:rPr>
        <w:t>. The Comprehensive Environmental Response Compensation and Liability Act (CERCLA) is commonly called the</w:t>
      </w:r>
    </w:p>
    <w:p w:rsidR="006C364E" w:rsidRPr="007E07D2" w:rsidRDefault="006C364E" w:rsidP="006C364E">
      <w:pPr>
        <w:spacing w:after="0"/>
        <w:ind w:left="720"/>
        <w:rPr>
          <w:sz w:val="24"/>
          <w:szCs w:val="24"/>
        </w:rPr>
      </w:pPr>
      <w:r w:rsidRPr="007E07D2">
        <w:rPr>
          <w:sz w:val="24"/>
          <w:szCs w:val="24"/>
        </w:rPr>
        <w:t>(A) Superfund</w:t>
      </w:r>
    </w:p>
    <w:p w:rsidR="006C364E" w:rsidRPr="007E07D2" w:rsidRDefault="006C364E" w:rsidP="006C364E">
      <w:pPr>
        <w:spacing w:after="0"/>
        <w:ind w:left="720"/>
        <w:rPr>
          <w:sz w:val="24"/>
          <w:szCs w:val="24"/>
        </w:rPr>
      </w:pPr>
      <w:r w:rsidRPr="007E07D2">
        <w:rPr>
          <w:sz w:val="24"/>
          <w:szCs w:val="24"/>
        </w:rPr>
        <w:t>(B) Clean Air Interstate Rule</w:t>
      </w:r>
    </w:p>
    <w:p w:rsidR="006C364E" w:rsidRPr="007E07D2" w:rsidRDefault="006C364E" w:rsidP="006C364E">
      <w:pPr>
        <w:spacing w:after="0"/>
        <w:ind w:left="720"/>
        <w:rPr>
          <w:sz w:val="24"/>
          <w:szCs w:val="24"/>
        </w:rPr>
      </w:pPr>
      <w:r w:rsidRPr="007E07D2">
        <w:rPr>
          <w:sz w:val="24"/>
          <w:szCs w:val="24"/>
        </w:rPr>
        <w:t>(C) Liability Limitation Act</w:t>
      </w:r>
    </w:p>
    <w:p w:rsidR="006C364E" w:rsidRPr="007E07D2" w:rsidRDefault="006C364E" w:rsidP="006C364E">
      <w:pPr>
        <w:spacing w:after="0"/>
        <w:ind w:left="720"/>
        <w:rPr>
          <w:sz w:val="24"/>
          <w:szCs w:val="24"/>
        </w:rPr>
      </w:pPr>
      <w:r w:rsidRPr="007E07D2">
        <w:rPr>
          <w:sz w:val="24"/>
          <w:szCs w:val="24"/>
        </w:rPr>
        <w:t>(D) Clean Water Act</w:t>
      </w:r>
    </w:p>
    <w:p w:rsidR="006C364E" w:rsidRPr="007E07D2" w:rsidRDefault="006C364E" w:rsidP="006C364E">
      <w:pPr>
        <w:spacing w:after="0"/>
        <w:ind w:left="720"/>
        <w:rPr>
          <w:sz w:val="24"/>
          <w:szCs w:val="24"/>
        </w:rPr>
      </w:pPr>
      <w:r w:rsidRPr="007E07D2">
        <w:rPr>
          <w:sz w:val="24"/>
          <w:szCs w:val="24"/>
        </w:rPr>
        <w:t>(E) CAFE standards</w:t>
      </w:r>
    </w:p>
    <w:p w:rsidR="006C364E" w:rsidRPr="007E07D2" w:rsidRDefault="006C364E">
      <w:pPr>
        <w:rPr>
          <w:sz w:val="24"/>
          <w:szCs w:val="24"/>
        </w:rPr>
      </w:pPr>
    </w:p>
    <w:p w:rsidR="00B61976" w:rsidRPr="007E07D2" w:rsidRDefault="009B5B66" w:rsidP="00B61976">
      <w:pPr>
        <w:rPr>
          <w:sz w:val="24"/>
          <w:szCs w:val="24"/>
        </w:rPr>
      </w:pPr>
      <w:r w:rsidRPr="007E07D2">
        <w:rPr>
          <w:sz w:val="24"/>
          <w:szCs w:val="24"/>
        </w:rPr>
        <w:t>8</w:t>
      </w:r>
      <w:r w:rsidR="00B61976" w:rsidRPr="007E07D2">
        <w:rPr>
          <w:sz w:val="24"/>
          <w:szCs w:val="24"/>
        </w:rPr>
        <w:t>. CAFE Tier 2 standards reduced nitrous oxide emissions and</w:t>
      </w:r>
    </w:p>
    <w:p w:rsidR="00B61976" w:rsidRPr="007E07D2" w:rsidRDefault="00B61976" w:rsidP="00B61976">
      <w:pPr>
        <w:spacing w:after="0"/>
        <w:ind w:left="720"/>
        <w:rPr>
          <w:sz w:val="24"/>
          <w:szCs w:val="24"/>
        </w:rPr>
      </w:pPr>
      <w:r w:rsidRPr="007E07D2">
        <w:rPr>
          <w:sz w:val="24"/>
          <w:szCs w:val="24"/>
        </w:rPr>
        <w:t>(A) calcium emissions</w:t>
      </w:r>
    </w:p>
    <w:p w:rsidR="00B61976" w:rsidRPr="007E07D2" w:rsidRDefault="00B61976" w:rsidP="00B61976">
      <w:pPr>
        <w:spacing w:after="0"/>
        <w:ind w:left="720"/>
        <w:rPr>
          <w:sz w:val="24"/>
          <w:szCs w:val="24"/>
        </w:rPr>
      </w:pPr>
      <w:r w:rsidRPr="007E07D2">
        <w:rPr>
          <w:sz w:val="24"/>
          <w:szCs w:val="24"/>
        </w:rPr>
        <w:t>(B) methane emissions</w:t>
      </w:r>
    </w:p>
    <w:p w:rsidR="00B61976" w:rsidRPr="007E07D2" w:rsidRDefault="00B61976" w:rsidP="00B61976">
      <w:pPr>
        <w:spacing w:after="0"/>
        <w:ind w:left="720"/>
        <w:rPr>
          <w:sz w:val="24"/>
          <w:szCs w:val="24"/>
        </w:rPr>
      </w:pPr>
      <w:r w:rsidRPr="007E07D2">
        <w:rPr>
          <w:sz w:val="24"/>
          <w:szCs w:val="24"/>
        </w:rPr>
        <w:t>(C) ozone emissions</w:t>
      </w:r>
    </w:p>
    <w:p w:rsidR="00B61976" w:rsidRPr="007E07D2" w:rsidRDefault="00B61976" w:rsidP="00B61976">
      <w:pPr>
        <w:spacing w:after="0"/>
        <w:ind w:left="720"/>
        <w:rPr>
          <w:sz w:val="24"/>
          <w:szCs w:val="24"/>
        </w:rPr>
      </w:pPr>
      <w:r w:rsidRPr="007E07D2">
        <w:rPr>
          <w:sz w:val="24"/>
          <w:szCs w:val="24"/>
        </w:rPr>
        <w:t>(D) CFC emissions</w:t>
      </w:r>
    </w:p>
    <w:p w:rsidR="00963C49" w:rsidRPr="007E07D2" w:rsidRDefault="00B61976" w:rsidP="007E07D2">
      <w:pPr>
        <w:spacing w:after="0"/>
        <w:ind w:left="720"/>
        <w:rPr>
          <w:sz w:val="24"/>
          <w:szCs w:val="24"/>
        </w:rPr>
      </w:pPr>
      <w:r w:rsidRPr="007E07D2">
        <w:rPr>
          <w:sz w:val="24"/>
          <w:szCs w:val="24"/>
        </w:rPr>
        <w:t>(E) sulfu</w:t>
      </w:r>
      <w:r w:rsidR="007E07D2" w:rsidRPr="007E07D2">
        <w:rPr>
          <w:sz w:val="24"/>
          <w:szCs w:val="24"/>
        </w:rPr>
        <w:t>r emissions</w:t>
      </w:r>
    </w:p>
    <w:p w:rsidR="007E07D2" w:rsidRPr="007E07D2" w:rsidRDefault="007E07D2" w:rsidP="007E07D2">
      <w:pPr>
        <w:spacing w:after="0"/>
        <w:ind w:left="720"/>
        <w:rPr>
          <w:sz w:val="24"/>
          <w:szCs w:val="24"/>
        </w:rPr>
      </w:pPr>
    </w:p>
    <w:p w:rsidR="00A75F35" w:rsidRPr="007E07D2" w:rsidRDefault="009B5B66" w:rsidP="00A75F35">
      <w:pPr>
        <w:rPr>
          <w:sz w:val="24"/>
          <w:szCs w:val="24"/>
        </w:rPr>
      </w:pPr>
      <w:r w:rsidRPr="007E07D2">
        <w:rPr>
          <w:sz w:val="24"/>
          <w:szCs w:val="24"/>
        </w:rPr>
        <w:t>9</w:t>
      </w:r>
      <w:r w:rsidR="00A75F35" w:rsidRPr="007E07D2">
        <w:rPr>
          <w:sz w:val="24"/>
          <w:szCs w:val="24"/>
        </w:rPr>
        <w:t>. Which of the following public reactions was not a result of the ﬁrst Earth Day?</w:t>
      </w:r>
    </w:p>
    <w:p w:rsidR="00A75F35" w:rsidRPr="007E07D2" w:rsidRDefault="00A75F35" w:rsidP="00A75F35">
      <w:pPr>
        <w:spacing w:after="0"/>
        <w:ind w:left="720"/>
        <w:rPr>
          <w:sz w:val="24"/>
          <w:szCs w:val="24"/>
        </w:rPr>
      </w:pPr>
      <w:r w:rsidRPr="007E07D2">
        <w:rPr>
          <w:sz w:val="24"/>
          <w:szCs w:val="24"/>
        </w:rPr>
        <w:t>(A) Knowledge of endangered species</w:t>
      </w:r>
    </w:p>
    <w:p w:rsidR="00A75F35" w:rsidRPr="007E07D2" w:rsidRDefault="00A75F35" w:rsidP="00A75F35">
      <w:pPr>
        <w:spacing w:after="0"/>
        <w:ind w:left="720"/>
        <w:rPr>
          <w:sz w:val="24"/>
          <w:szCs w:val="24"/>
        </w:rPr>
      </w:pPr>
      <w:r w:rsidRPr="007E07D2">
        <w:rPr>
          <w:sz w:val="24"/>
          <w:szCs w:val="24"/>
        </w:rPr>
        <w:t>(B) Awakening to limited resources</w:t>
      </w:r>
    </w:p>
    <w:p w:rsidR="00A75F35" w:rsidRPr="007E07D2" w:rsidRDefault="00A75F35" w:rsidP="00A75F35">
      <w:pPr>
        <w:spacing w:after="0"/>
        <w:ind w:left="720"/>
        <w:rPr>
          <w:sz w:val="24"/>
          <w:szCs w:val="24"/>
        </w:rPr>
      </w:pPr>
      <w:r w:rsidRPr="007E07D2">
        <w:rPr>
          <w:sz w:val="24"/>
          <w:szCs w:val="24"/>
        </w:rPr>
        <w:t xml:space="preserve">(C) Impression that fossil fuels would last indeﬁnitely </w:t>
      </w:r>
    </w:p>
    <w:p w:rsidR="00A75F35" w:rsidRPr="007E07D2" w:rsidRDefault="00A75F35" w:rsidP="00A75F35">
      <w:pPr>
        <w:spacing w:after="0"/>
        <w:ind w:left="720"/>
        <w:rPr>
          <w:sz w:val="24"/>
          <w:szCs w:val="24"/>
        </w:rPr>
      </w:pPr>
      <w:r w:rsidRPr="007E07D2">
        <w:rPr>
          <w:sz w:val="24"/>
          <w:szCs w:val="24"/>
        </w:rPr>
        <w:t>(D) Protection of the planet</w:t>
      </w:r>
    </w:p>
    <w:p w:rsidR="00A75F35" w:rsidRPr="007E07D2" w:rsidRDefault="00A75F35" w:rsidP="00A75F35">
      <w:pPr>
        <w:spacing w:after="0"/>
        <w:ind w:left="720"/>
        <w:rPr>
          <w:sz w:val="24"/>
          <w:szCs w:val="24"/>
        </w:rPr>
      </w:pPr>
      <w:r w:rsidRPr="007E07D2">
        <w:rPr>
          <w:sz w:val="24"/>
          <w:szCs w:val="24"/>
        </w:rPr>
        <w:t>(E) Importance of air and water pollutants</w:t>
      </w:r>
    </w:p>
    <w:p w:rsidR="00963C49" w:rsidRPr="007E07D2" w:rsidRDefault="00963C49">
      <w:pPr>
        <w:rPr>
          <w:sz w:val="24"/>
          <w:szCs w:val="24"/>
        </w:rPr>
      </w:pPr>
    </w:p>
    <w:p w:rsidR="00180A25" w:rsidRPr="007E07D2" w:rsidRDefault="009B5B66" w:rsidP="00180A25">
      <w:pPr>
        <w:rPr>
          <w:sz w:val="24"/>
          <w:szCs w:val="24"/>
        </w:rPr>
      </w:pPr>
      <w:r w:rsidRPr="007E07D2">
        <w:rPr>
          <w:sz w:val="24"/>
          <w:szCs w:val="24"/>
        </w:rPr>
        <w:t>10</w:t>
      </w:r>
      <w:r w:rsidR="00180A25" w:rsidRPr="007E07D2">
        <w:rPr>
          <w:sz w:val="24"/>
          <w:szCs w:val="24"/>
        </w:rPr>
        <w:t>. The Intergovernmental Panel on Climate Change (IPCC) gathered over 200 scientists and national experts to work together to help countries create</w:t>
      </w:r>
    </w:p>
    <w:p w:rsidR="00180A25" w:rsidRPr="007E07D2" w:rsidRDefault="00180A25" w:rsidP="00180A25">
      <w:pPr>
        <w:spacing w:after="0"/>
        <w:ind w:left="720"/>
        <w:rPr>
          <w:sz w:val="24"/>
          <w:szCs w:val="24"/>
        </w:rPr>
      </w:pPr>
      <w:r w:rsidRPr="007E07D2">
        <w:rPr>
          <w:sz w:val="24"/>
          <w:szCs w:val="24"/>
        </w:rPr>
        <w:t>(A) crop rotation schedules</w:t>
      </w:r>
    </w:p>
    <w:p w:rsidR="00180A25" w:rsidRPr="007E07D2" w:rsidRDefault="00180A25" w:rsidP="00180A25">
      <w:pPr>
        <w:spacing w:after="0"/>
        <w:ind w:left="720"/>
        <w:rPr>
          <w:sz w:val="24"/>
          <w:szCs w:val="24"/>
        </w:rPr>
      </w:pPr>
      <w:r w:rsidRPr="007E07D2">
        <w:rPr>
          <w:sz w:val="24"/>
          <w:szCs w:val="24"/>
        </w:rPr>
        <w:t>(B) guidelines to atmospheric inventories across international borders</w:t>
      </w:r>
    </w:p>
    <w:p w:rsidR="00180A25" w:rsidRPr="007E07D2" w:rsidRDefault="00180A25" w:rsidP="00180A25">
      <w:pPr>
        <w:spacing w:after="0"/>
        <w:ind w:left="720"/>
        <w:rPr>
          <w:sz w:val="24"/>
          <w:szCs w:val="24"/>
        </w:rPr>
      </w:pPr>
      <w:r w:rsidRPr="007E07D2">
        <w:rPr>
          <w:sz w:val="24"/>
          <w:szCs w:val="24"/>
        </w:rPr>
        <w:t>(C) World Bank lending methods</w:t>
      </w:r>
    </w:p>
    <w:p w:rsidR="00180A25" w:rsidRPr="007E07D2" w:rsidRDefault="00180A25" w:rsidP="00180A25">
      <w:pPr>
        <w:spacing w:after="0"/>
        <w:ind w:left="720"/>
        <w:rPr>
          <w:sz w:val="24"/>
          <w:szCs w:val="24"/>
        </w:rPr>
      </w:pPr>
      <w:r w:rsidRPr="007E07D2">
        <w:rPr>
          <w:sz w:val="24"/>
          <w:szCs w:val="24"/>
        </w:rPr>
        <w:t xml:space="preserve"> (D) green certiﬁcates</w:t>
      </w:r>
    </w:p>
    <w:p w:rsidR="00A75F35" w:rsidRPr="007E07D2" w:rsidRDefault="00180A25" w:rsidP="007E07D2">
      <w:pPr>
        <w:spacing w:after="0"/>
        <w:ind w:left="720"/>
        <w:rPr>
          <w:sz w:val="24"/>
          <w:szCs w:val="24"/>
        </w:rPr>
      </w:pPr>
      <w:r w:rsidRPr="007E07D2">
        <w:rPr>
          <w:sz w:val="24"/>
          <w:szCs w:val="24"/>
        </w:rPr>
        <w:t>(E) a communal resource management system</w:t>
      </w:r>
    </w:p>
    <w:sectPr w:rsidR="00A75F35" w:rsidRPr="007E07D2" w:rsidSect="007E07D2">
      <w:pgSz w:w="12240" w:h="15840"/>
      <w:pgMar w:top="99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24"/>
    <w:rsid w:val="00180A25"/>
    <w:rsid w:val="001B1B18"/>
    <w:rsid w:val="00287EF2"/>
    <w:rsid w:val="00344AFF"/>
    <w:rsid w:val="0040339E"/>
    <w:rsid w:val="00660016"/>
    <w:rsid w:val="0068210D"/>
    <w:rsid w:val="006C364E"/>
    <w:rsid w:val="00734226"/>
    <w:rsid w:val="007E07D2"/>
    <w:rsid w:val="007E5996"/>
    <w:rsid w:val="007F242C"/>
    <w:rsid w:val="00963C49"/>
    <w:rsid w:val="009B5B66"/>
    <w:rsid w:val="00A75F35"/>
    <w:rsid w:val="00B35FEF"/>
    <w:rsid w:val="00B61976"/>
    <w:rsid w:val="00C03BC6"/>
    <w:rsid w:val="00C82982"/>
    <w:rsid w:val="00F71824"/>
    <w:rsid w:val="00FA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A5D33"/>
  <w15:chartTrackingRefBased/>
  <w15:docId w15:val="{5962175A-1C83-4106-B043-99D16992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Stenzel</dc:creator>
  <cp:keywords/>
  <dc:description/>
  <cp:lastModifiedBy>Debbie Stenzel</cp:lastModifiedBy>
  <cp:revision>15</cp:revision>
  <dcterms:created xsi:type="dcterms:W3CDTF">2017-03-23T18:08:00Z</dcterms:created>
  <dcterms:modified xsi:type="dcterms:W3CDTF">2017-04-24T23:21:00Z</dcterms:modified>
</cp:coreProperties>
</file>