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3D73" w14:textId="6CF74BC3" w:rsidR="00084EF0" w:rsidRPr="0059138C" w:rsidRDefault="00ED2264" w:rsidP="005A38F7">
      <w:pPr>
        <w:pStyle w:val="Header"/>
        <w:ind w:left="360"/>
        <w:jc w:val="center"/>
        <w:rPr>
          <w:rFonts w:ascii="Arial" w:hAnsi="Arial" w:cs="Arial"/>
          <w:b/>
          <w:u w:val="single"/>
        </w:rPr>
      </w:pPr>
      <w:r w:rsidRPr="0059138C">
        <w:rPr>
          <w:rFonts w:ascii="Arial" w:hAnsi="Arial" w:cs="Arial"/>
          <w:b/>
          <w:i/>
        </w:rPr>
        <w:t xml:space="preserve">Truth Academy </w:t>
      </w:r>
      <w:r w:rsidR="00390386" w:rsidRPr="0059138C">
        <w:rPr>
          <w:rFonts w:ascii="Arial" w:hAnsi="Arial" w:cs="Arial"/>
          <w:b/>
          <w:i/>
        </w:rPr>
        <w:t>Biology</w:t>
      </w:r>
      <w:r w:rsidR="00084EF0" w:rsidRPr="0059138C">
        <w:rPr>
          <w:rFonts w:ascii="Arial" w:hAnsi="Arial" w:cs="Arial"/>
          <w:b/>
          <w:i/>
        </w:rPr>
        <w:t xml:space="preserve"> </w:t>
      </w:r>
      <w:r w:rsidR="00084EF0" w:rsidRPr="0059138C">
        <w:rPr>
          <w:rFonts w:ascii="Arial" w:hAnsi="Arial" w:cs="Arial"/>
          <w:b/>
        </w:rPr>
        <w:br/>
      </w:r>
      <w:r w:rsidRPr="0059138C">
        <w:rPr>
          <w:rFonts w:ascii="Arial" w:hAnsi="Arial" w:cs="Arial"/>
          <w:b/>
          <w:u w:val="single"/>
        </w:rPr>
        <w:t>Week 1</w:t>
      </w:r>
      <w:r w:rsidR="005B6EAD" w:rsidRPr="0059138C">
        <w:rPr>
          <w:rFonts w:ascii="Arial" w:hAnsi="Arial" w:cs="Arial"/>
          <w:b/>
          <w:u w:val="single"/>
        </w:rPr>
        <w:t xml:space="preserve">, </w:t>
      </w:r>
      <w:r w:rsidR="00735A53" w:rsidRPr="0059138C">
        <w:rPr>
          <w:rFonts w:ascii="Arial" w:hAnsi="Arial" w:cs="Arial"/>
          <w:b/>
          <w:u w:val="single"/>
        </w:rPr>
        <w:t>8.</w:t>
      </w:r>
      <w:r w:rsidR="00A93ADC" w:rsidRPr="0059138C">
        <w:rPr>
          <w:rFonts w:ascii="Arial" w:hAnsi="Arial" w:cs="Arial"/>
          <w:b/>
          <w:u w:val="single"/>
        </w:rPr>
        <w:t>29</w:t>
      </w:r>
      <w:r w:rsidR="00735A53" w:rsidRPr="0059138C">
        <w:rPr>
          <w:rFonts w:ascii="Arial" w:hAnsi="Arial" w:cs="Arial"/>
          <w:b/>
          <w:u w:val="single"/>
        </w:rPr>
        <w:t>-9.</w:t>
      </w:r>
      <w:r w:rsidR="00A93ADC" w:rsidRPr="0059138C">
        <w:rPr>
          <w:rFonts w:ascii="Arial" w:hAnsi="Arial" w:cs="Arial"/>
          <w:b/>
          <w:u w:val="single"/>
        </w:rPr>
        <w:t>9</w:t>
      </w:r>
    </w:p>
    <w:p w14:paraId="5A3256E4" w14:textId="77777777" w:rsidR="0046294D" w:rsidRPr="0059138C" w:rsidRDefault="0046294D" w:rsidP="005A38F7">
      <w:pPr>
        <w:pStyle w:val="Header"/>
        <w:ind w:left="360"/>
        <w:jc w:val="center"/>
        <w:rPr>
          <w:rFonts w:ascii="Arial" w:hAnsi="Arial" w:cs="Arial"/>
          <w:b/>
          <w:u w:val="single"/>
        </w:rPr>
      </w:pPr>
    </w:p>
    <w:p w14:paraId="583C5B2B" w14:textId="77777777" w:rsidR="00BA0A53" w:rsidRPr="0059138C" w:rsidRDefault="00BA0A53" w:rsidP="005A38F7">
      <w:pPr>
        <w:pStyle w:val="Header"/>
        <w:ind w:left="360"/>
        <w:jc w:val="center"/>
        <w:rPr>
          <w:rFonts w:ascii="Arial" w:hAnsi="Arial" w:cs="Arial"/>
          <w:b/>
        </w:rPr>
      </w:pPr>
    </w:p>
    <w:p w14:paraId="48874679" w14:textId="77777777" w:rsidR="00B23DC9" w:rsidRPr="0059138C" w:rsidRDefault="00B23DC9" w:rsidP="003E6B1C">
      <w:pPr>
        <w:rPr>
          <w:rFonts w:ascii="Arial" w:hAnsi="Arial" w:cs="Arial"/>
        </w:rPr>
      </w:pPr>
      <w:r w:rsidRPr="0059138C">
        <w:rPr>
          <w:rFonts w:ascii="Arial" w:hAnsi="Arial" w:cs="Arial"/>
        </w:rPr>
        <w:t>There are two components to this class:  the Apologia curriculum which you need to purchase and the Study.com videos which are included in the tuition for this course.</w:t>
      </w:r>
    </w:p>
    <w:p w14:paraId="08A76681" w14:textId="77777777" w:rsidR="00B23DC9" w:rsidRPr="0059138C" w:rsidRDefault="00B23DC9" w:rsidP="003E6B1C">
      <w:pPr>
        <w:rPr>
          <w:rFonts w:ascii="Arial" w:hAnsi="Arial" w:cs="Arial"/>
        </w:rPr>
      </w:pPr>
    </w:p>
    <w:p w14:paraId="19140E79" w14:textId="77777777" w:rsidR="00B23DC9" w:rsidRPr="0059138C" w:rsidRDefault="00B23DC9" w:rsidP="003E6B1C">
      <w:pPr>
        <w:rPr>
          <w:rFonts w:ascii="Arial" w:hAnsi="Arial" w:cs="Arial"/>
        </w:rPr>
      </w:pPr>
      <w:r w:rsidRPr="0059138C">
        <w:rPr>
          <w:rFonts w:ascii="Arial" w:hAnsi="Arial" w:cs="Arial"/>
          <w:b/>
        </w:rPr>
        <w:t xml:space="preserve">APOLOGIA: </w:t>
      </w:r>
      <w:r w:rsidRPr="0059138C">
        <w:rPr>
          <w:rFonts w:ascii="Arial" w:hAnsi="Arial" w:cs="Arial"/>
        </w:rPr>
        <w:t xml:space="preserve">You will complete one Module in the Apologia curriculum every two weeks. Study the material thoroughly and complete the On Your Own (OYO) questions by writing complete answers in your notebook.  The answers for these questions are given in the textbook at the end of the chapter.  If you did not answer them correctly, reread that section of the textbook.  Parents may go over the answers with their student and discuss them or students may correct them on their own.  </w:t>
      </w:r>
    </w:p>
    <w:p w14:paraId="317C06DC" w14:textId="77777777" w:rsidR="00B23DC9" w:rsidRPr="0059138C" w:rsidRDefault="00B23DC9" w:rsidP="003E6B1C">
      <w:pPr>
        <w:rPr>
          <w:rFonts w:ascii="Arial" w:hAnsi="Arial" w:cs="Arial"/>
          <w:b/>
        </w:rPr>
      </w:pPr>
    </w:p>
    <w:p w14:paraId="7E1FE3A9" w14:textId="77777777" w:rsidR="00B23DC9" w:rsidRPr="0059138C" w:rsidRDefault="00B23DC9" w:rsidP="003E6B1C">
      <w:pPr>
        <w:rPr>
          <w:rFonts w:ascii="Arial" w:hAnsi="Arial" w:cs="Arial"/>
          <w:i/>
        </w:rPr>
      </w:pPr>
      <w:r w:rsidRPr="0059138C">
        <w:rPr>
          <w:rFonts w:ascii="Arial" w:hAnsi="Arial" w:cs="Arial"/>
          <w:b/>
        </w:rPr>
        <w:t>STUDY.COM VIDEOS</w:t>
      </w:r>
      <w:proofErr w:type="gramStart"/>
      <w:r w:rsidRPr="0059138C">
        <w:rPr>
          <w:rFonts w:ascii="Arial" w:hAnsi="Arial" w:cs="Arial"/>
          <w:b/>
        </w:rPr>
        <w:t xml:space="preserve">:  </w:t>
      </w:r>
      <w:r w:rsidRPr="0059138C">
        <w:rPr>
          <w:rFonts w:ascii="Arial" w:hAnsi="Arial" w:cs="Arial"/>
          <w:bCs/>
          <w:color w:val="FF0000"/>
        </w:rPr>
        <w:t>(</w:t>
      </w:r>
      <w:proofErr w:type="gramEnd"/>
      <w:r w:rsidRPr="0059138C">
        <w:rPr>
          <w:rFonts w:ascii="Arial" w:hAnsi="Arial" w:cs="Arial"/>
          <w:bCs/>
          <w:color w:val="FF0000"/>
        </w:rPr>
        <w:t>Access not available until after Sept. 5)</w:t>
      </w:r>
      <w:r w:rsidRPr="0059138C">
        <w:rPr>
          <w:rFonts w:ascii="Arial" w:hAnsi="Arial" w:cs="Arial"/>
          <w:bCs/>
        </w:rPr>
        <w:t xml:space="preserve">  </w:t>
      </w:r>
      <w:r w:rsidRPr="0059138C">
        <w:rPr>
          <w:rFonts w:ascii="Arial" w:hAnsi="Arial" w:cs="Arial"/>
        </w:rPr>
        <w:t xml:space="preserve">Access the videos by going to </w:t>
      </w:r>
      <w:hyperlink r:id="rId5" w:history="1">
        <w:r w:rsidRPr="0059138C">
          <w:rPr>
            <w:rStyle w:val="Hyperlink"/>
            <w:rFonts w:ascii="Arial" w:hAnsi="Arial" w:cs="Arial"/>
            <w:b/>
            <w:color w:val="2F5496"/>
          </w:rPr>
          <w:t>Study.com</w:t>
        </w:r>
      </w:hyperlink>
      <w:r w:rsidRPr="0059138C">
        <w:rPr>
          <w:rFonts w:ascii="Arial" w:hAnsi="Arial" w:cs="Arial"/>
        </w:rPr>
        <w:t xml:space="preserve">  If you used Study.com last year, you already have a student account.  If you are new to Study.com, enter the email address you use for this class and the default password:</w:t>
      </w:r>
      <w:r w:rsidRPr="0059138C">
        <w:rPr>
          <w:rFonts w:ascii="Arial" w:hAnsi="Arial" w:cs="Arial"/>
          <w:i/>
        </w:rPr>
        <w:t xml:space="preserve">  </w:t>
      </w:r>
      <w:r w:rsidRPr="0059138C">
        <w:rPr>
          <w:rFonts w:ascii="Arial" w:hAnsi="Arial" w:cs="Arial"/>
          <w:b/>
          <w:i/>
          <w:color w:val="2F5496"/>
        </w:rPr>
        <w:t>TruthAcademy</w:t>
      </w:r>
      <w:r w:rsidRPr="0059138C">
        <w:rPr>
          <w:rFonts w:ascii="Arial" w:hAnsi="Arial" w:cs="Arial"/>
          <w:i/>
        </w:rPr>
        <w:t xml:space="preserve">   </w:t>
      </w:r>
      <w:r w:rsidRPr="0059138C">
        <w:rPr>
          <w:rFonts w:ascii="Arial" w:hAnsi="Arial" w:cs="Arial"/>
        </w:rPr>
        <w:t xml:space="preserve">Please let me know ASAP if you are having trouble accessing Study.com.  </w:t>
      </w:r>
    </w:p>
    <w:p w14:paraId="286DBE03" w14:textId="77777777" w:rsidR="00B23DC9" w:rsidRPr="0059138C" w:rsidRDefault="00B23DC9" w:rsidP="003E6B1C">
      <w:pPr>
        <w:rPr>
          <w:rFonts w:ascii="Arial" w:hAnsi="Arial" w:cs="Arial"/>
          <w:bCs/>
        </w:rPr>
      </w:pPr>
    </w:p>
    <w:p w14:paraId="151F370F" w14:textId="77777777" w:rsidR="00B23DC9" w:rsidRPr="0059138C" w:rsidRDefault="00B23DC9" w:rsidP="003E6B1C">
      <w:pPr>
        <w:rPr>
          <w:rFonts w:ascii="Arial" w:hAnsi="Arial" w:cs="Arial"/>
        </w:rPr>
      </w:pPr>
      <w:r w:rsidRPr="0059138C">
        <w:rPr>
          <w:rFonts w:ascii="Arial" w:hAnsi="Arial" w:cs="Arial"/>
        </w:rPr>
        <w:t>While watching the videos, pay close attention, take notes as needed.  After each video lesson, there is a short quiz that you should take to evaluate your learning.  Review your answers and if you missed any questions, click the link to watch the correct answer.  You may take the quiz as many times as necessary to get your best score and to be sure you have retained what you have learned.</w:t>
      </w:r>
    </w:p>
    <w:p w14:paraId="29BC9572" w14:textId="77777777" w:rsidR="00B23DC9" w:rsidRPr="0059138C" w:rsidRDefault="00B23DC9" w:rsidP="00BA0A53">
      <w:pPr>
        <w:rPr>
          <w:rFonts w:ascii="Arial" w:hAnsi="Arial" w:cs="Arial"/>
          <w:b/>
          <w:i/>
        </w:rPr>
      </w:pPr>
    </w:p>
    <w:p w14:paraId="1E826181" w14:textId="73EEC305" w:rsidR="00BA0A53" w:rsidRPr="0059138C" w:rsidRDefault="00BA0A53" w:rsidP="00BA0A53">
      <w:pPr>
        <w:rPr>
          <w:rFonts w:ascii="Arial" w:hAnsi="Arial" w:cs="Arial"/>
        </w:rPr>
      </w:pPr>
      <w:r w:rsidRPr="0059138C">
        <w:rPr>
          <w:rFonts w:ascii="Arial" w:hAnsi="Arial" w:cs="Arial"/>
          <w:b/>
          <w:i/>
        </w:rPr>
        <w:t>Study Tips</w:t>
      </w:r>
      <w:r w:rsidRPr="0059138C">
        <w:rPr>
          <w:rFonts w:ascii="Arial" w:hAnsi="Arial" w:cs="Arial"/>
          <w:b/>
        </w:rPr>
        <w:t>:</w:t>
      </w:r>
      <w:r w:rsidRPr="0059138C">
        <w:rPr>
          <w:rFonts w:ascii="Arial" w:hAnsi="Arial" w:cs="Arial"/>
        </w:rPr>
        <w:t xml:space="preserve">  Before reading the assigned pages, spend several minutes looking over the section you are going to read.  Pay particular attention to the words in boldface, the vocabulary words, and the pictures or diagrams.  This will give you a framework in which to put the information you are about to learn.  </w:t>
      </w:r>
    </w:p>
    <w:p w14:paraId="0AE36663" w14:textId="77777777" w:rsidR="00BA0A53" w:rsidRPr="0059138C" w:rsidRDefault="00BA0A53" w:rsidP="00BA0A53">
      <w:pPr>
        <w:rPr>
          <w:rFonts w:ascii="Arial" w:hAnsi="Arial" w:cs="Arial"/>
        </w:rPr>
      </w:pPr>
    </w:p>
    <w:p w14:paraId="50DB933E" w14:textId="77777777" w:rsidR="00BA0A53" w:rsidRPr="0059138C" w:rsidRDefault="00B42F48" w:rsidP="00BA0A53">
      <w:pPr>
        <w:rPr>
          <w:rFonts w:ascii="Arial" w:hAnsi="Arial" w:cs="Arial"/>
        </w:rPr>
      </w:pPr>
      <w:r w:rsidRPr="0059138C">
        <w:rPr>
          <w:rFonts w:ascii="Arial" w:hAnsi="Arial" w:cs="Arial"/>
        </w:rPr>
        <w:t>While reading,</w:t>
      </w:r>
      <w:r w:rsidR="00BA0A53" w:rsidRPr="0059138C">
        <w:rPr>
          <w:rFonts w:ascii="Arial" w:hAnsi="Arial" w:cs="Arial"/>
        </w:rPr>
        <w:t xml:space="preserve"> highlight important concepts or take notes in your notebook.  Study and work all examples that contain math.  Carefully study all diagrams and pictures.  </w:t>
      </w:r>
    </w:p>
    <w:p w14:paraId="12ACA2F8" w14:textId="77777777" w:rsidR="00BA0A53" w:rsidRPr="0059138C" w:rsidRDefault="00BA0A53" w:rsidP="00BA0A53">
      <w:pPr>
        <w:rPr>
          <w:rFonts w:ascii="Arial" w:hAnsi="Arial" w:cs="Arial"/>
        </w:rPr>
      </w:pPr>
    </w:p>
    <w:p w14:paraId="03F4B7B9" w14:textId="77777777" w:rsidR="00DE450F" w:rsidRPr="0059138C" w:rsidRDefault="00A95DF8" w:rsidP="00BA0A53">
      <w:pPr>
        <w:rPr>
          <w:rFonts w:ascii="Arial" w:hAnsi="Arial" w:cs="Arial"/>
        </w:rPr>
      </w:pPr>
      <w:r w:rsidRPr="0059138C">
        <w:rPr>
          <w:rFonts w:ascii="Arial" w:hAnsi="Arial" w:cs="Arial"/>
          <w:noProof/>
        </w:rPr>
        <mc:AlternateContent>
          <mc:Choice Requires="wps">
            <w:drawing>
              <wp:anchor distT="45720" distB="45720" distL="114300" distR="114300" simplePos="0" relativeHeight="251659264" behindDoc="0" locked="0" layoutInCell="1" allowOverlap="1" wp14:anchorId="6086E02D" wp14:editId="315302AE">
                <wp:simplePos x="0" y="0"/>
                <wp:positionH relativeFrom="margin">
                  <wp:align>left</wp:align>
                </wp:positionH>
                <wp:positionV relativeFrom="paragraph">
                  <wp:posOffset>924560</wp:posOffset>
                </wp:positionV>
                <wp:extent cx="6482080" cy="1404620"/>
                <wp:effectExtent l="19050" t="1905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04620"/>
                        </a:xfrm>
                        <a:prstGeom prst="rect">
                          <a:avLst/>
                        </a:prstGeom>
                        <a:solidFill>
                          <a:srgbClr val="FFFFFF"/>
                        </a:solidFill>
                        <a:ln w="28575">
                          <a:solidFill>
                            <a:srgbClr val="000000"/>
                          </a:solidFill>
                          <a:miter lim="800000"/>
                          <a:headEnd/>
                          <a:tailEnd/>
                        </a:ln>
                      </wps:spPr>
                      <wps:txbx>
                        <w:txbxContent>
                          <w:p w14:paraId="589A8901" w14:textId="77777777" w:rsidR="00A95DF8" w:rsidRPr="00DA52D7" w:rsidRDefault="00A95DF8">
                            <w:pPr>
                              <w:rPr>
                                <w:rFonts w:ascii="Arial" w:hAnsi="Arial" w:cs="Arial"/>
                              </w:rPr>
                            </w:pPr>
                            <w:r w:rsidRPr="00DA52D7">
                              <w:rPr>
                                <w:rFonts w:ascii="Arial" w:hAnsi="Arial" w:cs="Arial"/>
                                <w:b/>
                              </w:rPr>
                              <w:t xml:space="preserve">Notebook:  </w:t>
                            </w:r>
                            <w:r w:rsidR="00EA5F40" w:rsidRPr="00DA52D7">
                              <w:rPr>
                                <w:rFonts w:ascii="Arial" w:hAnsi="Arial" w:cs="Arial"/>
                              </w:rPr>
                              <w:t>P</w:t>
                            </w:r>
                            <w:r w:rsidRPr="00DA52D7">
                              <w:rPr>
                                <w:rFonts w:ascii="Arial" w:hAnsi="Arial" w:cs="Arial"/>
                              </w:rPr>
                              <w:t xml:space="preserve">lan on taking notes in a 3-ring binder style of notebook using loose-leaf notebook paper.  </w:t>
                            </w:r>
                            <w:r w:rsidRPr="00DA52D7">
                              <w:rPr>
                                <w:rFonts w:ascii="Arial" w:hAnsi="Arial" w:cs="Arial"/>
                                <w:u w:val="single"/>
                              </w:rPr>
                              <w:t>Do NOT use a spiral bound notebook!</w:t>
                            </w:r>
                            <w:r w:rsidR="00EA5F40" w:rsidRPr="00DA52D7">
                              <w:rPr>
                                <w:rFonts w:ascii="Arial" w:hAnsi="Arial" w:cs="Arial"/>
                              </w:rPr>
                              <w:t xml:space="preserve">  I periodically collect</w:t>
                            </w:r>
                            <w:r w:rsidRPr="00DA52D7">
                              <w:rPr>
                                <w:rFonts w:ascii="Arial" w:hAnsi="Arial" w:cs="Arial"/>
                              </w:rPr>
                              <w:t xml:space="preserve"> drawings from weekly assignments and labs for grading.  Using a 3-ring binder w</w:t>
                            </w:r>
                            <w:r w:rsidR="00EA5F40" w:rsidRPr="00DA52D7">
                              <w:rPr>
                                <w:rFonts w:ascii="Arial" w:hAnsi="Arial" w:cs="Arial"/>
                              </w:rPr>
                              <w:t>ill make it easy to remove them</w:t>
                            </w:r>
                            <w:r w:rsidRPr="00DA52D7">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6E02D" id="_x0000_t202" coordsize="21600,21600" o:spt="202" path="m,l,21600r21600,l21600,xe">
                <v:stroke joinstyle="miter"/>
                <v:path gradientshapeok="t" o:connecttype="rect"/>
              </v:shapetype>
              <v:shape id="Text Box 2" o:spid="_x0000_s1026" type="#_x0000_t202" style="position:absolute;margin-left:0;margin-top:72.8pt;width:510.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" strokeweight="2.25pt">
                <v:textbox style="mso-fit-shape-to-text:t">
                  <w:txbxContent>
                    <w:p w14:paraId="589A8901" w14:textId="77777777" w:rsidR="00A95DF8" w:rsidRPr="00DA52D7" w:rsidRDefault="00A95DF8">
                      <w:pPr>
                        <w:rPr>
                          <w:rFonts w:ascii="Arial" w:hAnsi="Arial" w:cs="Arial"/>
                        </w:rPr>
                      </w:pPr>
                      <w:r w:rsidRPr="00DA52D7">
                        <w:rPr>
                          <w:rFonts w:ascii="Arial" w:hAnsi="Arial" w:cs="Arial"/>
                          <w:b/>
                        </w:rPr>
                        <w:t xml:space="preserve">Notebook:  </w:t>
                      </w:r>
                      <w:r w:rsidR="00EA5F40" w:rsidRPr="00DA52D7">
                        <w:rPr>
                          <w:rFonts w:ascii="Arial" w:hAnsi="Arial" w:cs="Arial"/>
                        </w:rPr>
                        <w:t>P</w:t>
                      </w:r>
                      <w:r w:rsidRPr="00DA52D7">
                        <w:rPr>
                          <w:rFonts w:ascii="Arial" w:hAnsi="Arial" w:cs="Arial"/>
                        </w:rPr>
                        <w:t xml:space="preserve">lan on taking notes in a 3-ring binder style of notebook using loose-leaf notebook paper.  </w:t>
                      </w:r>
                      <w:r w:rsidRPr="00DA52D7">
                        <w:rPr>
                          <w:rFonts w:ascii="Arial" w:hAnsi="Arial" w:cs="Arial"/>
                          <w:u w:val="single"/>
                        </w:rPr>
                        <w:t>Do NOT use a spiral bound notebook!</w:t>
                      </w:r>
                      <w:r w:rsidR="00EA5F40" w:rsidRPr="00DA52D7">
                        <w:rPr>
                          <w:rFonts w:ascii="Arial" w:hAnsi="Arial" w:cs="Arial"/>
                        </w:rPr>
                        <w:t xml:space="preserve">  I periodically collect</w:t>
                      </w:r>
                      <w:r w:rsidRPr="00DA52D7">
                        <w:rPr>
                          <w:rFonts w:ascii="Arial" w:hAnsi="Arial" w:cs="Arial"/>
                        </w:rPr>
                        <w:t xml:space="preserve"> drawings from weekly assignments and labs for grading.  Using a 3-ring binder w</w:t>
                      </w:r>
                      <w:r w:rsidR="00EA5F40" w:rsidRPr="00DA52D7">
                        <w:rPr>
                          <w:rFonts w:ascii="Arial" w:hAnsi="Arial" w:cs="Arial"/>
                        </w:rPr>
                        <w:t>ill make it easy to remove them</w:t>
                      </w:r>
                      <w:r w:rsidRPr="00DA52D7">
                        <w:rPr>
                          <w:rFonts w:ascii="Arial" w:hAnsi="Arial" w:cs="Arial"/>
                        </w:rPr>
                        <w:t xml:space="preserve">.  </w:t>
                      </w:r>
                    </w:p>
                  </w:txbxContent>
                </v:textbox>
                <w10:wrap type="square" anchorx="margin"/>
              </v:shape>
            </w:pict>
          </mc:Fallback>
        </mc:AlternateContent>
      </w:r>
      <w:r w:rsidR="00BA0A53" w:rsidRPr="0059138C">
        <w:rPr>
          <w:rFonts w:ascii="Arial" w:hAnsi="Arial" w:cs="Arial"/>
        </w:rPr>
        <w:t xml:space="preserve">Apologia’s science texts focus heavily on learning the vocabulary of science.  These terms will be included in the Module Tests.  To help you learn them, you should make flashcards for all boldface vocabulary words.  Flashcards are portable so they can be reviewed in the car or wherever and whenever you have a few minutes of time to spare. </w:t>
      </w:r>
    </w:p>
    <w:p w14:paraId="5E38ED73" w14:textId="19344F74" w:rsidR="00AB2B98" w:rsidRPr="0059138C" w:rsidRDefault="00AB2B98">
      <w:pPr>
        <w:rPr>
          <w:rFonts w:ascii="Arial" w:hAnsi="Arial" w:cs="Arial"/>
        </w:rPr>
      </w:pPr>
      <w:r w:rsidRPr="0059138C">
        <w:rPr>
          <w:rFonts w:ascii="Arial" w:hAnsi="Arial" w:cs="Arial"/>
        </w:rPr>
        <w:br w:type="page"/>
      </w:r>
    </w:p>
    <w:p w14:paraId="06D8E76A" w14:textId="77777777" w:rsidR="00084EF0" w:rsidRPr="0059138C"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92"/>
      </w:tblGrid>
      <w:tr w:rsidR="00084EF0" w:rsidRPr="0059138C" w14:paraId="165132D8" w14:textId="77777777" w:rsidTr="00BD5BDD">
        <w:tc>
          <w:tcPr>
            <w:tcW w:w="1620" w:type="dxa"/>
          </w:tcPr>
          <w:p w14:paraId="48FA4C4A" w14:textId="77777777" w:rsidR="00084EF0" w:rsidRPr="0059138C" w:rsidRDefault="00084EF0">
            <w:pPr>
              <w:rPr>
                <w:rFonts w:ascii="Arial" w:hAnsi="Arial" w:cs="Arial"/>
                <w:b/>
              </w:rPr>
            </w:pPr>
            <w:r w:rsidRPr="0059138C">
              <w:rPr>
                <w:rFonts w:ascii="Arial" w:hAnsi="Arial" w:cs="Arial"/>
                <w:b/>
              </w:rPr>
              <w:t>Day 1</w:t>
            </w:r>
          </w:p>
        </w:tc>
        <w:tc>
          <w:tcPr>
            <w:tcW w:w="8792" w:type="dxa"/>
          </w:tcPr>
          <w:p w14:paraId="454D81DB" w14:textId="77777777" w:rsidR="003A3E98" w:rsidRPr="0059138C" w:rsidRDefault="003844D4" w:rsidP="00084EF0">
            <w:pPr>
              <w:rPr>
                <w:rFonts w:ascii="Arial" w:hAnsi="Arial" w:cs="Arial"/>
                <w:b/>
                <w:bCs/>
              </w:rPr>
            </w:pPr>
            <w:r w:rsidRPr="0059138C">
              <w:rPr>
                <w:rFonts w:ascii="Arial" w:hAnsi="Arial" w:cs="Arial"/>
                <w:b/>
                <w:bCs/>
              </w:rPr>
              <w:t>Module #1</w:t>
            </w:r>
          </w:p>
          <w:p w14:paraId="497B99A2" w14:textId="77777777" w:rsidR="005B6EAD" w:rsidRPr="0059138C" w:rsidRDefault="003844D4" w:rsidP="00084EF0">
            <w:pPr>
              <w:numPr>
                <w:ilvl w:val="0"/>
                <w:numId w:val="7"/>
              </w:numPr>
              <w:rPr>
                <w:rFonts w:ascii="Arial" w:hAnsi="Arial" w:cs="Arial"/>
              </w:rPr>
            </w:pPr>
            <w:r w:rsidRPr="0059138C">
              <w:rPr>
                <w:rFonts w:ascii="Arial" w:hAnsi="Arial" w:cs="Arial"/>
              </w:rPr>
              <w:t>Read pg</w:t>
            </w:r>
            <w:r w:rsidR="005B6EAD" w:rsidRPr="0059138C">
              <w:rPr>
                <w:rFonts w:ascii="Arial" w:hAnsi="Arial" w:cs="Arial"/>
              </w:rPr>
              <w:t xml:space="preserve">. </w:t>
            </w:r>
            <w:r w:rsidRPr="0059138C">
              <w:rPr>
                <w:rFonts w:ascii="Arial" w:hAnsi="Arial" w:cs="Arial"/>
              </w:rPr>
              <w:t>1-</w:t>
            </w:r>
            <w:r w:rsidR="00FE7ADF" w:rsidRPr="0059138C">
              <w:rPr>
                <w:rFonts w:ascii="Arial" w:hAnsi="Arial" w:cs="Arial"/>
              </w:rPr>
              <w:t>6 [</w:t>
            </w:r>
            <w:r w:rsidR="005B6EAD" w:rsidRPr="0059138C">
              <w:rPr>
                <w:rFonts w:ascii="Arial" w:hAnsi="Arial" w:cs="Arial"/>
              </w:rPr>
              <w:t xml:space="preserve">up to </w:t>
            </w:r>
            <w:r w:rsidRPr="0059138C">
              <w:rPr>
                <w:rFonts w:ascii="Arial" w:hAnsi="Arial" w:cs="Arial"/>
              </w:rPr>
              <w:t>On Your Own (</w:t>
            </w:r>
            <w:r w:rsidRPr="0059138C">
              <w:rPr>
                <w:rFonts w:ascii="Arial" w:hAnsi="Arial" w:cs="Arial"/>
                <w:i/>
              </w:rPr>
              <w:t>OYO</w:t>
            </w:r>
            <w:r w:rsidR="003B4187" w:rsidRPr="0059138C">
              <w:rPr>
                <w:rFonts w:ascii="Arial" w:hAnsi="Arial" w:cs="Arial"/>
              </w:rPr>
              <w:t>)</w:t>
            </w:r>
            <w:r w:rsidR="00FE7ADF" w:rsidRPr="0059138C">
              <w:rPr>
                <w:rFonts w:ascii="Arial" w:hAnsi="Arial" w:cs="Arial"/>
              </w:rPr>
              <w:t>]</w:t>
            </w:r>
          </w:p>
          <w:p w14:paraId="25C1A4FC" w14:textId="77777777" w:rsidR="00F4656F" w:rsidRPr="0059138C" w:rsidRDefault="00F4656F" w:rsidP="00F4656F">
            <w:pPr>
              <w:rPr>
                <w:rFonts w:ascii="Arial" w:hAnsi="Arial" w:cs="Arial"/>
                <w:i/>
              </w:rPr>
            </w:pPr>
            <w:r w:rsidRPr="0059138C">
              <w:rPr>
                <w:rFonts w:ascii="Arial" w:hAnsi="Arial" w:cs="Arial"/>
                <w:i/>
              </w:rPr>
              <w:t xml:space="preserve">Make flashcards </w:t>
            </w:r>
            <w:r w:rsidR="00BA0A53" w:rsidRPr="0059138C">
              <w:rPr>
                <w:rFonts w:ascii="Arial" w:hAnsi="Arial" w:cs="Arial"/>
                <w:i/>
              </w:rPr>
              <w:t xml:space="preserve">for vocabulary terms each time </w:t>
            </w:r>
            <w:r w:rsidRPr="0059138C">
              <w:rPr>
                <w:rFonts w:ascii="Arial" w:hAnsi="Arial" w:cs="Arial"/>
                <w:i/>
              </w:rPr>
              <w:t>as you read.</w:t>
            </w:r>
          </w:p>
          <w:p w14:paraId="10E315D1" w14:textId="77777777" w:rsidR="00084EF0" w:rsidRPr="0059138C" w:rsidRDefault="003B4187" w:rsidP="003844D4">
            <w:pPr>
              <w:numPr>
                <w:ilvl w:val="0"/>
                <w:numId w:val="7"/>
              </w:numPr>
              <w:rPr>
                <w:rFonts w:ascii="Arial" w:hAnsi="Arial" w:cs="Arial"/>
              </w:rPr>
            </w:pPr>
            <w:r w:rsidRPr="0059138C">
              <w:rPr>
                <w:rFonts w:ascii="Arial" w:hAnsi="Arial" w:cs="Arial"/>
              </w:rPr>
              <w:t>Do OYO pg</w:t>
            </w:r>
            <w:r w:rsidR="005B6EAD" w:rsidRPr="0059138C">
              <w:rPr>
                <w:rFonts w:ascii="Arial" w:hAnsi="Arial" w:cs="Arial"/>
              </w:rPr>
              <w:t xml:space="preserve">. </w:t>
            </w:r>
            <w:r w:rsidR="003844D4" w:rsidRPr="0059138C">
              <w:rPr>
                <w:rFonts w:ascii="Arial" w:hAnsi="Arial" w:cs="Arial"/>
              </w:rPr>
              <w:t>6</w:t>
            </w:r>
          </w:p>
          <w:p w14:paraId="0B70F478" w14:textId="77777777" w:rsidR="004B58CC" w:rsidRDefault="004B58CC" w:rsidP="004B58CC">
            <w:pPr>
              <w:rPr>
                <w:rFonts w:ascii="Arial" w:hAnsi="Arial" w:cs="Arial"/>
                <w:i/>
              </w:rPr>
            </w:pPr>
            <w:r w:rsidRPr="0059138C">
              <w:rPr>
                <w:rFonts w:ascii="Arial" w:hAnsi="Arial" w:cs="Arial"/>
                <w:i/>
              </w:rPr>
              <w:t xml:space="preserve">Always do the On Your Own (OYO) questions as soon as you come to them while reading the text and look up the answers immediately after answering the OYO.   This helps reinforce what you have just read.  Be sure you understand what you have just read before continuing reading.  If you couldn’t answer the OYO questions, reread the section.  </w:t>
            </w:r>
          </w:p>
          <w:p w14:paraId="72C8A43A" w14:textId="076010CB" w:rsidR="00CF2CF9" w:rsidRPr="0059138C" w:rsidRDefault="00CF2CF9" w:rsidP="004B58CC">
            <w:pPr>
              <w:rPr>
                <w:rFonts w:ascii="Arial" w:hAnsi="Arial" w:cs="Arial"/>
                <w:i/>
              </w:rPr>
            </w:pPr>
          </w:p>
        </w:tc>
      </w:tr>
      <w:tr w:rsidR="00084EF0" w:rsidRPr="0059138C" w14:paraId="1825B2E3" w14:textId="77777777" w:rsidTr="00BD5BDD">
        <w:tc>
          <w:tcPr>
            <w:tcW w:w="1620" w:type="dxa"/>
          </w:tcPr>
          <w:p w14:paraId="44183FFE" w14:textId="77777777" w:rsidR="00084EF0" w:rsidRPr="0059138C" w:rsidRDefault="00084EF0">
            <w:pPr>
              <w:rPr>
                <w:rFonts w:ascii="Arial" w:hAnsi="Arial" w:cs="Arial"/>
                <w:b/>
              </w:rPr>
            </w:pPr>
            <w:r w:rsidRPr="0059138C">
              <w:rPr>
                <w:rFonts w:ascii="Arial" w:hAnsi="Arial" w:cs="Arial"/>
                <w:b/>
              </w:rPr>
              <w:t>Day 2</w:t>
            </w:r>
          </w:p>
        </w:tc>
        <w:tc>
          <w:tcPr>
            <w:tcW w:w="8792" w:type="dxa"/>
          </w:tcPr>
          <w:p w14:paraId="715BBD9A" w14:textId="77777777" w:rsidR="005B6EAD" w:rsidRPr="0059138C" w:rsidRDefault="003844D4" w:rsidP="00FE7ADF">
            <w:pPr>
              <w:numPr>
                <w:ilvl w:val="0"/>
                <w:numId w:val="12"/>
              </w:numPr>
              <w:rPr>
                <w:rFonts w:ascii="Arial" w:hAnsi="Arial" w:cs="Arial"/>
              </w:rPr>
            </w:pPr>
            <w:r w:rsidRPr="0059138C">
              <w:rPr>
                <w:rFonts w:ascii="Arial" w:hAnsi="Arial" w:cs="Arial"/>
              </w:rPr>
              <w:t>Read pg</w:t>
            </w:r>
            <w:r w:rsidR="005B6EAD" w:rsidRPr="0059138C">
              <w:rPr>
                <w:rFonts w:ascii="Arial" w:hAnsi="Arial" w:cs="Arial"/>
              </w:rPr>
              <w:t xml:space="preserve">. </w:t>
            </w:r>
            <w:r w:rsidR="003B4187" w:rsidRPr="0059138C">
              <w:rPr>
                <w:rFonts w:ascii="Arial" w:hAnsi="Arial" w:cs="Arial"/>
              </w:rPr>
              <w:t>6-</w:t>
            </w:r>
            <w:r w:rsidR="00FE7ADF" w:rsidRPr="0059138C">
              <w:rPr>
                <w:rFonts w:ascii="Arial" w:hAnsi="Arial" w:cs="Arial"/>
              </w:rPr>
              <w:t>8</w:t>
            </w:r>
          </w:p>
          <w:p w14:paraId="67859DFA" w14:textId="77777777" w:rsidR="00FE7ADF" w:rsidRPr="0059138C" w:rsidRDefault="00FE7ADF" w:rsidP="00BD07C5">
            <w:pPr>
              <w:numPr>
                <w:ilvl w:val="0"/>
                <w:numId w:val="8"/>
              </w:numPr>
              <w:rPr>
                <w:rFonts w:ascii="Arial" w:hAnsi="Arial" w:cs="Arial"/>
              </w:rPr>
            </w:pPr>
            <w:r w:rsidRPr="0059138C">
              <w:rPr>
                <w:rFonts w:ascii="Arial" w:hAnsi="Arial" w:cs="Arial"/>
              </w:rPr>
              <w:t>Do OYO pg. 8</w:t>
            </w:r>
          </w:p>
          <w:p w14:paraId="0C0A625B" w14:textId="77777777" w:rsidR="00FE7ADF" w:rsidRPr="0059138C" w:rsidRDefault="00FE7ADF" w:rsidP="00BD07C5">
            <w:pPr>
              <w:numPr>
                <w:ilvl w:val="0"/>
                <w:numId w:val="8"/>
              </w:numPr>
              <w:rPr>
                <w:rFonts w:ascii="Arial" w:hAnsi="Arial" w:cs="Arial"/>
              </w:rPr>
            </w:pPr>
            <w:r w:rsidRPr="0059138C">
              <w:rPr>
                <w:rFonts w:ascii="Arial" w:hAnsi="Arial" w:cs="Arial"/>
              </w:rPr>
              <w:t>Read pg. 8-11</w:t>
            </w:r>
          </w:p>
          <w:p w14:paraId="71E569F9" w14:textId="77777777" w:rsidR="00E025E1" w:rsidRDefault="00FE7ADF" w:rsidP="003B4187">
            <w:pPr>
              <w:numPr>
                <w:ilvl w:val="0"/>
                <w:numId w:val="8"/>
              </w:numPr>
              <w:rPr>
                <w:rFonts w:ascii="Arial" w:hAnsi="Arial" w:cs="Arial"/>
              </w:rPr>
            </w:pPr>
            <w:r w:rsidRPr="0059138C">
              <w:rPr>
                <w:rFonts w:ascii="Arial" w:hAnsi="Arial" w:cs="Arial"/>
              </w:rPr>
              <w:t>Do OYO pg. 11</w:t>
            </w:r>
          </w:p>
          <w:p w14:paraId="056BEB12" w14:textId="075F6654" w:rsidR="00CF2CF9" w:rsidRPr="0059138C" w:rsidRDefault="00CF2CF9" w:rsidP="00CF2CF9">
            <w:pPr>
              <w:ind w:left="720"/>
              <w:rPr>
                <w:rFonts w:ascii="Arial" w:hAnsi="Arial" w:cs="Arial"/>
              </w:rPr>
            </w:pPr>
          </w:p>
        </w:tc>
      </w:tr>
      <w:tr w:rsidR="00084EF0" w:rsidRPr="0059138C" w14:paraId="5F557FB4" w14:textId="77777777" w:rsidTr="00BD5BDD">
        <w:tc>
          <w:tcPr>
            <w:tcW w:w="1620" w:type="dxa"/>
          </w:tcPr>
          <w:p w14:paraId="794C5B6B" w14:textId="77777777" w:rsidR="00084EF0" w:rsidRPr="0059138C" w:rsidRDefault="00084EF0">
            <w:pPr>
              <w:rPr>
                <w:rFonts w:ascii="Arial" w:hAnsi="Arial" w:cs="Arial"/>
                <w:b/>
              </w:rPr>
            </w:pPr>
            <w:r w:rsidRPr="0059138C">
              <w:rPr>
                <w:rFonts w:ascii="Arial" w:hAnsi="Arial" w:cs="Arial"/>
                <w:b/>
              </w:rPr>
              <w:t>Day 3</w:t>
            </w:r>
          </w:p>
        </w:tc>
        <w:tc>
          <w:tcPr>
            <w:tcW w:w="8792" w:type="dxa"/>
          </w:tcPr>
          <w:p w14:paraId="015C177A" w14:textId="77777777" w:rsidR="005B6EAD" w:rsidRPr="0059138C" w:rsidRDefault="003844D4" w:rsidP="00FE7ADF">
            <w:pPr>
              <w:numPr>
                <w:ilvl w:val="0"/>
                <w:numId w:val="13"/>
              </w:numPr>
              <w:rPr>
                <w:rFonts w:ascii="Arial" w:hAnsi="Arial" w:cs="Arial"/>
              </w:rPr>
            </w:pPr>
            <w:r w:rsidRPr="0059138C">
              <w:rPr>
                <w:rFonts w:ascii="Arial" w:hAnsi="Arial" w:cs="Arial"/>
              </w:rPr>
              <w:t>Read pg</w:t>
            </w:r>
            <w:r w:rsidR="005B6EAD" w:rsidRPr="0059138C">
              <w:rPr>
                <w:rFonts w:ascii="Arial" w:hAnsi="Arial" w:cs="Arial"/>
              </w:rPr>
              <w:t xml:space="preserve">. </w:t>
            </w:r>
            <w:r w:rsidR="003B4187" w:rsidRPr="0059138C">
              <w:rPr>
                <w:rFonts w:ascii="Arial" w:hAnsi="Arial" w:cs="Arial"/>
              </w:rPr>
              <w:t>11-</w:t>
            </w:r>
            <w:r w:rsidR="00FE7ADF" w:rsidRPr="0059138C">
              <w:rPr>
                <w:rFonts w:ascii="Arial" w:hAnsi="Arial" w:cs="Arial"/>
              </w:rPr>
              <w:t>18</w:t>
            </w:r>
          </w:p>
          <w:p w14:paraId="44FD63AF" w14:textId="77777777" w:rsidR="00FF4ED6" w:rsidRPr="0059138C" w:rsidRDefault="00FF4ED6" w:rsidP="00FF4ED6">
            <w:pPr>
              <w:numPr>
                <w:ilvl w:val="0"/>
                <w:numId w:val="17"/>
              </w:numPr>
              <w:rPr>
                <w:rFonts w:ascii="Arial" w:hAnsi="Arial" w:cs="Arial"/>
              </w:rPr>
            </w:pPr>
            <w:r w:rsidRPr="0059138C">
              <w:rPr>
                <w:rFonts w:ascii="Arial" w:hAnsi="Arial" w:cs="Arial"/>
              </w:rPr>
              <w:t xml:space="preserve">Copy Figure 1.5 in your notebook </w:t>
            </w:r>
          </w:p>
          <w:p w14:paraId="13626F37" w14:textId="77777777" w:rsidR="00084EF0" w:rsidRDefault="005B6EAD" w:rsidP="006765F2">
            <w:pPr>
              <w:numPr>
                <w:ilvl w:val="0"/>
                <w:numId w:val="9"/>
              </w:numPr>
              <w:rPr>
                <w:rFonts w:ascii="Arial" w:hAnsi="Arial" w:cs="Arial"/>
              </w:rPr>
            </w:pPr>
            <w:r w:rsidRPr="0059138C">
              <w:rPr>
                <w:rFonts w:ascii="Arial" w:hAnsi="Arial" w:cs="Arial"/>
              </w:rPr>
              <w:t xml:space="preserve">Do OYO </w:t>
            </w:r>
            <w:r w:rsidR="003B4187" w:rsidRPr="0059138C">
              <w:rPr>
                <w:rFonts w:ascii="Arial" w:hAnsi="Arial" w:cs="Arial"/>
              </w:rPr>
              <w:t xml:space="preserve">pg. </w:t>
            </w:r>
            <w:r w:rsidR="00FE7ADF" w:rsidRPr="0059138C">
              <w:rPr>
                <w:rFonts w:ascii="Arial" w:hAnsi="Arial" w:cs="Arial"/>
              </w:rPr>
              <w:t>18</w:t>
            </w:r>
          </w:p>
          <w:p w14:paraId="47E60B8A" w14:textId="091F5DE9" w:rsidR="00CF2CF9" w:rsidRPr="0059138C" w:rsidRDefault="00CF2CF9" w:rsidP="00CF2CF9">
            <w:pPr>
              <w:ind w:left="720"/>
              <w:rPr>
                <w:rFonts w:ascii="Arial" w:hAnsi="Arial" w:cs="Arial"/>
              </w:rPr>
            </w:pPr>
          </w:p>
        </w:tc>
      </w:tr>
      <w:tr w:rsidR="00084EF0" w:rsidRPr="0059138C" w14:paraId="6157B794" w14:textId="77777777" w:rsidTr="00BD5BDD">
        <w:tc>
          <w:tcPr>
            <w:tcW w:w="1620" w:type="dxa"/>
          </w:tcPr>
          <w:p w14:paraId="6E10FCAC" w14:textId="77777777" w:rsidR="00084EF0" w:rsidRPr="0059138C" w:rsidRDefault="00084EF0">
            <w:pPr>
              <w:rPr>
                <w:rFonts w:ascii="Arial" w:hAnsi="Arial" w:cs="Arial"/>
                <w:b/>
              </w:rPr>
            </w:pPr>
            <w:r w:rsidRPr="0059138C">
              <w:rPr>
                <w:rFonts w:ascii="Arial" w:hAnsi="Arial" w:cs="Arial"/>
                <w:b/>
              </w:rPr>
              <w:t>Day 4</w:t>
            </w:r>
          </w:p>
        </w:tc>
        <w:tc>
          <w:tcPr>
            <w:tcW w:w="8792" w:type="dxa"/>
          </w:tcPr>
          <w:p w14:paraId="1CBA3BFC" w14:textId="77777777" w:rsidR="003B4187" w:rsidRPr="0059138C" w:rsidRDefault="003B4187" w:rsidP="00FE7ADF">
            <w:pPr>
              <w:numPr>
                <w:ilvl w:val="0"/>
                <w:numId w:val="9"/>
              </w:numPr>
              <w:rPr>
                <w:rFonts w:ascii="Arial" w:hAnsi="Arial" w:cs="Arial"/>
              </w:rPr>
            </w:pPr>
            <w:r w:rsidRPr="0059138C">
              <w:rPr>
                <w:rFonts w:ascii="Arial" w:hAnsi="Arial" w:cs="Arial"/>
              </w:rPr>
              <w:t xml:space="preserve">Read pg. </w:t>
            </w:r>
            <w:r w:rsidR="00FE7ADF" w:rsidRPr="0059138C">
              <w:rPr>
                <w:rFonts w:ascii="Arial" w:hAnsi="Arial" w:cs="Arial"/>
              </w:rPr>
              <w:t>18-20</w:t>
            </w:r>
          </w:p>
          <w:p w14:paraId="2F9C02CC" w14:textId="77777777" w:rsidR="00FF4ED6" w:rsidRPr="0059138C" w:rsidRDefault="00FF4ED6" w:rsidP="00FF4ED6">
            <w:pPr>
              <w:numPr>
                <w:ilvl w:val="0"/>
                <w:numId w:val="17"/>
              </w:numPr>
              <w:rPr>
                <w:rFonts w:ascii="Arial" w:hAnsi="Arial" w:cs="Arial"/>
              </w:rPr>
            </w:pPr>
            <w:r w:rsidRPr="0059138C">
              <w:rPr>
                <w:rFonts w:ascii="Arial" w:hAnsi="Arial" w:cs="Arial"/>
              </w:rPr>
              <w:t xml:space="preserve">Copy Figure 1.6 in your notebook </w:t>
            </w:r>
          </w:p>
          <w:p w14:paraId="0F241432" w14:textId="77777777" w:rsidR="003B4187" w:rsidRPr="0059138C" w:rsidRDefault="003B4187" w:rsidP="003B4187">
            <w:pPr>
              <w:numPr>
                <w:ilvl w:val="0"/>
                <w:numId w:val="9"/>
              </w:numPr>
              <w:rPr>
                <w:rFonts w:ascii="Arial" w:hAnsi="Arial" w:cs="Arial"/>
              </w:rPr>
            </w:pPr>
            <w:r w:rsidRPr="0059138C">
              <w:rPr>
                <w:rFonts w:ascii="Arial" w:hAnsi="Arial" w:cs="Arial"/>
              </w:rPr>
              <w:t xml:space="preserve">Do OYO </w:t>
            </w:r>
            <w:r w:rsidR="00FE7ADF" w:rsidRPr="0059138C">
              <w:rPr>
                <w:rFonts w:ascii="Arial" w:hAnsi="Arial" w:cs="Arial"/>
              </w:rPr>
              <w:t>pg. 20</w:t>
            </w:r>
          </w:p>
          <w:p w14:paraId="450F1368" w14:textId="77777777" w:rsidR="00084EF0" w:rsidRDefault="00FE7ADF" w:rsidP="006765F2">
            <w:pPr>
              <w:numPr>
                <w:ilvl w:val="0"/>
                <w:numId w:val="9"/>
              </w:numPr>
              <w:rPr>
                <w:rFonts w:ascii="Arial" w:hAnsi="Arial" w:cs="Arial"/>
              </w:rPr>
            </w:pPr>
            <w:r w:rsidRPr="0059138C">
              <w:rPr>
                <w:rFonts w:ascii="Arial" w:hAnsi="Arial" w:cs="Arial"/>
              </w:rPr>
              <w:t>Read pg. 20-26</w:t>
            </w:r>
          </w:p>
          <w:p w14:paraId="76276B99" w14:textId="425153F7" w:rsidR="00CF2CF9" w:rsidRPr="0059138C" w:rsidRDefault="00CF2CF9" w:rsidP="00CF2CF9">
            <w:pPr>
              <w:ind w:left="720"/>
              <w:rPr>
                <w:rFonts w:ascii="Arial" w:hAnsi="Arial" w:cs="Arial"/>
              </w:rPr>
            </w:pPr>
          </w:p>
        </w:tc>
      </w:tr>
    </w:tbl>
    <w:p w14:paraId="223DDCE6" w14:textId="77777777" w:rsidR="00BD5BDD" w:rsidRPr="00CF2CF9" w:rsidRDefault="00BD5BDD">
      <w:pPr>
        <w:rPr>
          <w:rFonts w:ascii="Arial" w:hAnsi="Arial" w:cs="Arial"/>
          <w:sz w:val="2"/>
          <w:szCs w:val="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92"/>
      </w:tblGrid>
      <w:tr w:rsidR="00FE7ADF" w:rsidRPr="0059138C" w14:paraId="16C66645" w14:textId="77777777" w:rsidTr="00BD5BDD">
        <w:tc>
          <w:tcPr>
            <w:tcW w:w="1620" w:type="dxa"/>
          </w:tcPr>
          <w:p w14:paraId="652F9A4A" w14:textId="77777777" w:rsidR="00FE7ADF" w:rsidRPr="0059138C" w:rsidRDefault="00FE7ADF">
            <w:pPr>
              <w:rPr>
                <w:rFonts w:ascii="Arial" w:hAnsi="Arial" w:cs="Arial"/>
                <w:b/>
              </w:rPr>
            </w:pPr>
            <w:r w:rsidRPr="0059138C">
              <w:rPr>
                <w:rFonts w:ascii="Arial" w:hAnsi="Arial" w:cs="Arial"/>
                <w:b/>
              </w:rPr>
              <w:t>Day 5</w:t>
            </w:r>
          </w:p>
        </w:tc>
        <w:tc>
          <w:tcPr>
            <w:tcW w:w="8792" w:type="dxa"/>
          </w:tcPr>
          <w:p w14:paraId="6E3F081C" w14:textId="77777777" w:rsidR="00FE7ADF" w:rsidRPr="0059138C" w:rsidRDefault="00FE7ADF" w:rsidP="00FE7ADF">
            <w:pPr>
              <w:numPr>
                <w:ilvl w:val="0"/>
                <w:numId w:val="14"/>
              </w:numPr>
              <w:rPr>
                <w:rFonts w:ascii="Arial" w:hAnsi="Arial" w:cs="Arial"/>
              </w:rPr>
            </w:pPr>
            <w:r w:rsidRPr="0059138C">
              <w:rPr>
                <w:rFonts w:ascii="Arial" w:hAnsi="Arial" w:cs="Arial"/>
              </w:rPr>
              <w:t>Read pg. 27-32</w:t>
            </w:r>
          </w:p>
          <w:p w14:paraId="03270459" w14:textId="77777777" w:rsidR="00FE7ADF" w:rsidRPr="0059138C" w:rsidRDefault="00FE7ADF" w:rsidP="00084EF0">
            <w:pPr>
              <w:numPr>
                <w:ilvl w:val="0"/>
                <w:numId w:val="9"/>
              </w:numPr>
              <w:rPr>
                <w:rFonts w:ascii="Arial" w:hAnsi="Arial" w:cs="Arial"/>
              </w:rPr>
            </w:pPr>
            <w:r w:rsidRPr="0059138C">
              <w:rPr>
                <w:rFonts w:ascii="Arial" w:hAnsi="Arial" w:cs="Arial"/>
              </w:rPr>
              <w:t>Complete Study Guide, pg. 35 &amp; 36</w:t>
            </w:r>
          </w:p>
          <w:p w14:paraId="66553186" w14:textId="77777777" w:rsidR="00CF2CF9" w:rsidRDefault="00852DE3" w:rsidP="004B58CC">
            <w:pPr>
              <w:rPr>
                <w:rFonts w:ascii="Arial" w:hAnsi="Arial" w:cs="Arial"/>
                <w:i/>
              </w:rPr>
            </w:pPr>
            <w:r w:rsidRPr="0059138C">
              <w:rPr>
                <w:rFonts w:ascii="Arial" w:hAnsi="Arial" w:cs="Arial"/>
                <w:i/>
              </w:rPr>
              <w:t>Your parent should correct the study guide for you.  Any questions you missed should be corrected by you.  Look up the answers in your book and rewrite your answer.  The goal is to understand every concept in the study guide</w:t>
            </w:r>
            <w:r w:rsidR="004B58CC" w:rsidRPr="0059138C">
              <w:rPr>
                <w:rFonts w:ascii="Arial" w:hAnsi="Arial" w:cs="Arial"/>
                <w:i/>
              </w:rPr>
              <w:t xml:space="preserve"> </w:t>
            </w:r>
            <w:proofErr w:type="gramStart"/>
            <w:r w:rsidR="004B58CC" w:rsidRPr="0059138C">
              <w:rPr>
                <w:rFonts w:ascii="Arial" w:hAnsi="Arial" w:cs="Arial"/>
                <w:i/>
              </w:rPr>
              <w:t>in order to</w:t>
            </w:r>
            <w:proofErr w:type="gramEnd"/>
            <w:r w:rsidR="004B58CC" w:rsidRPr="0059138C">
              <w:rPr>
                <w:rFonts w:ascii="Arial" w:hAnsi="Arial" w:cs="Arial"/>
                <w:i/>
              </w:rPr>
              <w:t xml:space="preserve"> do well on the test.</w:t>
            </w:r>
          </w:p>
          <w:p w14:paraId="0ADE8CA6" w14:textId="0B34094B" w:rsidR="00CF2CF9" w:rsidRPr="0059138C" w:rsidRDefault="00CF2CF9" w:rsidP="004B58CC">
            <w:pPr>
              <w:rPr>
                <w:rFonts w:ascii="Arial" w:hAnsi="Arial" w:cs="Arial"/>
                <w:i/>
              </w:rPr>
            </w:pPr>
          </w:p>
        </w:tc>
      </w:tr>
      <w:tr w:rsidR="00976D18" w:rsidRPr="0059138C" w14:paraId="146632A5" w14:textId="77777777" w:rsidTr="00BD5BDD">
        <w:tc>
          <w:tcPr>
            <w:tcW w:w="1620" w:type="dxa"/>
          </w:tcPr>
          <w:p w14:paraId="544E24BF" w14:textId="77777777" w:rsidR="00976D18" w:rsidRPr="0059138C" w:rsidRDefault="00976D18" w:rsidP="00976D18">
            <w:pPr>
              <w:rPr>
                <w:rFonts w:ascii="Arial" w:hAnsi="Arial" w:cs="Arial"/>
                <w:b/>
              </w:rPr>
            </w:pPr>
            <w:r w:rsidRPr="0059138C">
              <w:rPr>
                <w:rFonts w:ascii="Arial" w:hAnsi="Arial" w:cs="Arial"/>
                <w:b/>
              </w:rPr>
              <w:t>Day 6</w:t>
            </w:r>
          </w:p>
        </w:tc>
        <w:tc>
          <w:tcPr>
            <w:tcW w:w="8792" w:type="dxa"/>
          </w:tcPr>
          <w:p w14:paraId="54E48D1D" w14:textId="77777777" w:rsidR="00976D18" w:rsidRPr="0059138C" w:rsidRDefault="00976D18" w:rsidP="00976D18">
            <w:pPr>
              <w:numPr>
                <w:ilvl w:val="0"/>
                <w:numId w:val="14"/>
              </w:numPr>
              <w:rPr>
                <w:rFonts w:ascii="Arial" w:hAnsi="Arial" w:cs="Arial"/>
              </w:rPr>
            </w:pPr>
            <w:r w:rsidRPr="0059138C">
              <w:rPr>
                <w:rFonts w:ascii="Arial" w:hAnsi="Arial" w:cs="Arial"/>
              </w:rPr>
              <w:t>Complete Summary of Module #1 in Appendix B</w:t>
            </w:r>
          </w:p>
          <w:p w14:paraId="2A052641" w14:textId="77777777" w:rsidR="00976D18" w:rsidRDefault="00976D18" w:rsidP="00976D18">
            <w:pPr>
              <w:rPr>
                <w:rFonts w:ascii="Arial" w:hAnsi="Arial" w:cs="Arial"/>
                <w:i/>
              </w:rPr>
            </w:pPr>
            <w:r w:rsidRPr="0059138C">
              <w:rPr>
                <w:rFonts w:ascii="Arial" w:hAnsi="Arial" w:cs="Arial"/>
                <w:i/>
              </w:rPr>
              <w:t>You will get the most out of the summary if you copy it into your notebook writing in the correct answers as you go.   However, you may choose to copy the page and use it as a fill-in-the-blank worksheet.</w:t>
            </w:r>
          </w:p>
          <w:p w14:paraId="5F066BE6" w14:textId="6D59D31E" w:rsidR="00CF2CF9" w:rsidRPr="0059138C" w:rsidRDefault="00CF2CF9" w:rsidP="00976D18">
            <w:pPr>
              <w:rPr>
                <w:rFonts w:ascii="Arial" w:hAnsi="Arial" w:cs="Arial"/>
                <w:i/>
              </w:rPr>
            </w:pPr>
          </w:p>
        </w:tc>
      </w:tr>
      <w:tr w:rsidR="00976D18" w:rsidRPr="0059138C" w14:paraId="6333B139" w14:textId="77777777" w:rsidTr="00BD5BDD">
        <w:tc>
          <w:tcPr>
            <w:tcW w:w="1620" w:type="dxa"/>
          </w:tcPr>
          <w:p w14:paraId="2FB1A07C" w14:textId="77777777" w:rsidR="00976D18" w:rsidRPr="0059138C" w:rsidRDefault="00976D18" w:rsidP="00976D18">
            <w:pPr>
              <w:rPr>
                <w:rFonts w:ascii="Arial" w:hAnsi="Arial" w:cs="Arial"/>
                <w:b/>
              </w:rPr>
            </w:pPr>
            <w:r w:rsidRPr="0059138C">
              <w:rPr>
                <w:rFonts w:ascii="Arial" w:hAnsi="Arial" w:cs="Arial"/>
                <w:b/>
              </w:rPr>
              <w:t>Day 7</w:t>
            </w:r>
          </w:p>
        </w:tc>
        <w:tc>
          <w:tcPr>
            <w:tcW w:w="8792" w:type="dxa"/>
          </w:tcPr>
          <w:p w14:paraId="4C6685E5" w14:textId="77777777" w:rsidR="00976D18" w:rsidRPr="0059138C" w:rsidRDefault="00976D18" w:rsidP="00976D18">
            <w:pPr>
              <w:numPr>
                <w:ilvl w:val="0"/>
                <w:numId w:val="14"/>
              </w:numPr>
              <w:rPr>
                <w:rFonts w:ascii="Arial" w:hAnsi="Arial" w:cs="Arial"/>
              </w:rPr>
            </w:pPr>
            <w:r w:rsidRPr="0059138C">
              <w:rPr>
                <w:rFonts w:ascii="Arial" w:hAnsi="Arial" w:cs="Arial"/>
              </w:rPr>
              <w:t>Study for Module #1 test</w:t>
            </w:r>
          </w:p>
          <w:p w14:paraId="6CF65CF0" w14:textId="77777777" w:rsidR="00976D18" w:rsidRDefault="00976D18" w:rsidP="00976D18">
            <w:pPr>
              <w:numPr>
                <w:ilvl w:val="0"/>
                <w:numId w:val="14"/>
              </w:numPr>
              <w:rPr>
                <w:rFonts w:ascii="Arial" w:hAnsi="Arial" w:cs="Arial"/>
              </w:rPr>
            </w:pPr>
            <w:r w:rsidRPr="0059138C">
              <w:rPr>
                <w:rFonts w:ascii="Arial" w:hAnsi="Arial" w:cs="Arial"/>
              </w:rPr>
              <w:t>Study your flashcards to be sure you know the vocabulary words for this module.  They will be on the test tomorrow!</w:t>
            </w:r>
          </w:p>
          <w:p w14:paraId="142B7BA9" w14:textId="229944F0" w:rsidR="00CF2CF9" w:rsidRPr="0059138C" w:rsidRDefault="00CF2CF9" w:rsidP="00CF2CF9">
            <w:pPr>
              <w:ind w:left="720"/>
              <w:rPr>
                <w:rFonts w:ascii="Arial" w:hAnsi="Arial" w:cs="Arial"/>
              </w:rPr>
            </w:pPr>
          </w:p>
        </w:tc>
      </w:tr>
      <w:tr w:rsidR="00976D18" w:rsidRPr="0059138C" w14:paraId="3A979462" w14:textId="77777777" w:rsidTr="00BD5BDD">
        <w:tc>
          <w:tcPr>
            <w:tcW w:w="1620" w:type="dxa"/>
          </w:tcPr>
          <w:p w14:paraId="5122C5B3" w14:textId="77777777" w:rsidR="00976D18" w:rsidRPr="0059138C" w:rsidRDefault="00976D18" w:rsidP="00976D18">
            <w:pPr>
              <w:rPr>
                <w:rFonts w:ascii="Arial" w:hAnsi="Arial" w:cs="Arial"/>
                <w:b/>
              </w:rPr>
            </w:pPr>
            <w:r w:rsidRPr="0059138C">
              <w:rPr>
                <w:rFonts w:ascii="Arial" w:hAnsi="Arial" w:cs="Arial"/>
                <w:b/>
              </w:rPr>
              <w:t>Day 8</w:t>
            </w:r>
          </w:p>
        </w:tc>
        <w:tc>
          <w:tcPr>
            <w:tcW w:w="8792" w:type="dxa"/>
          </w:tcPr>
          <w:p w14:paraId="25A10DE4" w14:textId="77777777" w:rsidR="00976D18" w:rsidRDefault="00976D18" w:rsidP="00976D18">
            <w:pPr>
              <w:numPr>
                <w:ilvl w:val="0"/>
                <w:numId w:val="14"/>
              </w:numPr>
              <w:rPr>
                <w:rFonts w:ascii="Arial" w:hAnsi="Arial" w:cs="Arial"/>
              </w:rPr>
            </w:pPr>
            <w:r w:rsidRPr="0059138C">
              <w:rPr>
                <w:rFonts w:ascii="Arial" w:hAnsi="Arial" w:cs="Arial"/>
              </w:rPr>
              <w:t xml:space="preserve">Take Module #1 test following the </w:t>
            </w:r>
            <w:r w:rsidRPr="0059138C">
              <w:rPr>
                <w:rFonts w:ascii="Arial" w:hAnsi="Arial" w:cs="Arial"/>
                <w:b/>
              </w:rPr>
              <w:t>Test Protocol</w:t>
            </w:r>
            <w:r w:rsidRPr="0059138C">
              <w:rPr>
                <w:rFonts w:ascii="Arial" w:hAnsi="Arial" w:cs="Arial"/>
              </w:rPr>
              <w:t xml:space="preserve"> as described on the class website.  </w:t>
            </w:r>
          </w:p>
          <w:p w14:paraId="3E0756BE" w14:textId="23379021" w:rsidR="00CF2CF9" w:rsidRPr="0059138C" w:rsidRDefault="00CF2CF9" w:rsidP="00CF2CF9">
            <w:pPr>
              <w:ind w:left="720"/>
              <w:rPr>
                <w:rFonts w:ascii="Arial" w:hAnsi="Arial" w:cs="Arial"/>
              </w:rPr>
            </w:pPr>
          </w:p>
        </w:tc>
      </w:tr>
    </w:tbl>
    <w:p w14:paraId="6FBBFA75" w14:textId="1EB1D825" w:rsidR="0059138C" w:rsidRPr="0059138C" w:rsidRDefault="0059138C">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92"/>
      </w:tblGrid>
      <w:tr w:rsidR="00592793" w:rsidRPr="0059138C" w14:paraId="01F4052B" w14:textId="77777777" w:rsidTr="00B129F6">
        <w:tc>
          <w:tcPr>
            <w:tcW w:w="1620" w:type="dxa"/>
          </w:tcPr>
          <w:p w14:paraId="642459E0" w14:textId="77777777" w:rsidR="00592793" w:rsidRPr="0059138C" w:rsidRDefault="00592793" w:rsidP="00976D18">
            <w:pPr>
              <w:rPr>
                <w:rFonts w:ascii="Arial" w:hAnsi="Arial" w:cs="Arial"/>
                <w:b/>
              </w:rPr>
            </w:pPr>
            <w:r w:rsidRPr="0059138C">
              <w:rPr>
                <w:rFonts w:ascii="Arial" w:hAnsi="Arial" w:cs="Arial"/>
                <w:b/>
              </w:rPr>
              <w:t>Day 9</w:t>
            </w:r>
          </w:p>
        </w:tc>
        <w:tc>
          <w:tcPr>
            <w:tcW w:w="8792" w:type="dxa"/>
          </w:tcPr>
          <w:p w14:paraId="6198E441" w14:textId="304EE314" w:rsidR="00592793" w:rsidRPr="0059138C" w:rsidRDefault="00592793" w:rsidP="00592793">
            <w:pPr>
              <w:numPr>
                <w:ilvl w:val="0"/>
                <w:numId w:val="14"/>
              </w:numPr>
              <w:rPr>
                <w:rFonts w:ascii="Arial" w:hAnsi="Arial" w:cs="Arial"/>
                <w:bCs/>
                <w:color w:val="FF0000"/>
              </w:rPr>
            </w:pPr>
            <w:r w:rsidRPr="0059138C">
              <w:rPr>
                <w:rFonts w:ascii="Arial" w:hAnsi="Arial" w:cs="Arial"/>
                <w:bCs/>
              </w:rPr>
              <w:t xml:space="preserve">Study.com video Ch. </w:t>
            </w:r>
            <w:proofErr w:type="gramStart"/>
            <w:r w:rsidRPr="0059138C">
              <w:rPr>
                <w:rFonts w:ascii="Arial" w:hAnsi="Arial" w:cs="Arial"/>
                <w:bCs/>
              </w:rPr>
              <w:t>2</w:t>
            </w:r>
            <w:r w:rsidR="00BB71DC" w:rsidRPr="0059138C">
              <w:rPr>
                <w:rFonts w:ascii="Arial" w:hAnsi="Arial" w:cs="Arial"/>
                <w:bCs/>
              </w:rPr>
              <w:t>2</w:t>
            </w:r>
            <w:r w:rsidR="00E45ADB" w:rsidRPr="0059138C">
              <w:rPr>
                <w:rFonts w:ascii="Arial" w:hAnsi="Arial" w:cs="Arial"/>
                <w:bCs/>
              </w:rPr>
              <w:t xml:space="preserve">  </w:t>
            </w:r>
            <w:r w:rsidR="00E45ADB" w:rsidRPr="0059138C">
              <w:rPr>
                <w:rFonts w:ascii="Arial" w:hAnsi="Arial" w:cs="Arial"/>
                <w:bCs/>
                <w:color w:val="FF0000"/>
              </w:rPr>
              <w:t>(</w:t>
            </w:r>
            <w:proofErr w:type="gramEnd"/>
            <w:r w:rsidR="00E45ADB" w:rsidRPr="0059138C">
              <w:rPr>
                <w:rFonts w:ascii="Arial" w:hAnsi="Arial" w:cs="Arial"/>
                <w:bCs/>
                <w:color w:val="FF0000"/>
              </w:rPr>
              <w:t xml:space="preserve">Access not available until after Sept. </w:t>
            </w:r>
            <w:r w:rsidR="00CA0E11" w:rsidRPr="0059138C">
              <w:rPr>
                <w:rFonts w:ascii="Arial" w:hAnsi="Arial" w:cs="Arial"/>
                <w:bCs/>
                <w:color w:val="FF0000"/>
              </w:rPr>
              <w:t>5</w:t>
            </w:r>
            <w:r w:rsidR="00E45ADB" w:rsidRPr="0059138C">
              <w:rPr>
                <w:rFonts w:ascii="Arial" w:hAnsi="Arial" w:cs="Arial"/>
                <w:bCs/>
                <w:color w:val="FF0000"/>
              </w:rPr>
              <w:t>)</w:t>
            </w:r>
          </w:p>
          <w:p w14:paraId="41797172" w14:textId="77777777" w:rsidR="00592793" w:rsidRPr="0059138C" w:rsidRDefault="00592793" w:rsidP="00592793">
            <w:pPr>
              <w:ind w:left="346"/>
              <w:rPr>
                <w:rFonts w:ascii="Arial" w:hAnsi="Arial" w:cs="Arial"/>
                <w:i/>
              </w:rPr>
            </w:pPr>
            <w:r w:rsidRPr="0059138C">
              <w:rPr>
                <w:rFonts w:ascii="Arial" w:hAnsi="Arial" w:cs="Arial"/>
                <w:i/>
              </w:rPr>
              <w:t xml:space="preserve">Access the videos by going to </w:t>
            </w:r>
            <w:hyperlink r:id="rId6" w:history="1">
              <w:r w:rsidRPr="0059138C">
                <w:rPr>
                  <w:rStyle w:val="Hyperlink"/>
                  <w:rFonts w:ascii="Arial" w:hAnsi="Arial" w:cs="Arial"/>
                  <w:b/>
                  <w:i/>
                  <w:color w:val="2F5496"/>
                </w:rPr>
                <w:t>Study.com</w:t>
              </w:r>
            </w:hyperlink>
            <w:r w:rsidRPr="0059138C">
              <w:rPr>
                <w:rFonts w:ascii="Arial" w:hAnsi="Arial" w:cs="Arial"/>
                <w:i/>
              </w:rPr>
              <w:t xml:space="preserve">  If you used Study.com last year, you already have a student account.  If you are new to Study.com, enter the email address you use for this class and the default password:  </w:t>
            </w:r>
            <w:r w:rsidRPr="0059138C">
              <w:rPr>
                <w:rFonts w:ascii="Arial" w:hAnsi="Arial" w:cs="Arial"/>
                <w:b/>
                <w:i/>
                <w:color w:val="2F5496"/>
              </w:rPr>
              <w:t>TruthAcademy</w:t>
            </w:r>
            <w:r w:rsidRPr="0059138C">
              <w:rPr>
                <w:rFonts w:ascii="Arial" w:hAnsi="Arial" w:cs="Arial"/>
                <w:i/>
              </w:rPr>
              <w:t xml:space="preserve">  </w:t>
            </w:r>
          </w:p>
          <w:p w14:paraId="6B020877" w14:textId="77777777" w:rsidR="00592793" w:rsidRPr="0059138C" w:rsidRDefault="00592793" w:rsidP="00592793">
            <w:pPr>
              <w:ind w:left="360"/>
              <w:rPr>
                <w:rFonts w:ascii="Arial" w:hAnsi="Arial" w:cs="Arial"/>
                <w:i/>
              </w:rPr>
            </w:pPr>
          </w:p>
          <w:p w14:paraId="72D8B831" w14:textId="77777777" w:rsidR="00DA52D7" w:rsidRDefault="00592793" w:rsidP="00D41A45">
            <w:pPr>
              <w:ind w:left="346"/>
              <w:rPr>
                <w:rFonts w:ascii="Arial" w:hAnsi="Arial" w:cs="Arial"/>
                <w:i/>
              </w:rPr>
            </w:pPr>
            <w:r w:rsidRPr="0059138C">
              <w:rPr>
                <w:rFonts w:ascii="Arial" w:hAnsi="Arial" w:cs="Arial"/>
                <w:i/>
              </w:rPr>
              <w:t xml:space="preserve">While watching the videos, pay close attention, take notes as needed.  After each video, there is a short quiz that you should take to evaluate your learning.  You may repeat these quizzes multiple times to achieve the best score possible.  You do NOT have to send me your scores.  Review your answers and if you missed any, click the link to watch the correct answer.  </w:t>
            </w:r>
          </w:p>
          <w:p w14:paraId="480BA634" w14:textId="46EFA6A4" w:rsidR="00592793" w:rsidRPr="0059138C" w:rsidRDefault="00592793" w:rsidP="00D41A45">
            <w:pPr>
              <w:ind w:left="346"/>
              <w:rPr>
                <w:rFonts w:ascii="Arial" w:hAnsi="Arial" w:cs="Arial"/>
              </w:rPr>
            </w:pPr>
            <w:r w:rsidRPr="0059138C">
              <w:rPr>
                <w:rFonts w:ascii="Arial" w:hAnsi="Arial" w:cs="Arial"/>
                <w:i/>
              </w:rPr>
              <w:t xml:space="preserve"> </w:t>
            </w:r>
            <w:r w:rsidRPr="0059138C">
              <w:rPr>
                <w:rFonts w:ascii="Arial" w:hAnsi="Arial" w:cs="Arial"/>
                <w:bCs/>
                <w:i/>
              </w:rPr>
              <w:t xml:space="preserve"> </w:t>
            </w:r>
          </w:p>
        </w:tc>
      </w:tr>
      <w:tr w:rsidR="00976D18" w:rsidRPr="0059138C" w14:paraId="75093A20" w14:textId="77777777" w:rsidTr="00BD5BDD">
        <w:tc>
          <w:tcPr>
            <w:tcW w:w="1620" w:type="dxa"/>
          </w:tcPr>
          <w:p w14:paraId="0976E1CC" w14:textId="4D1F0D9F" w:rsidR="00976D18" w:rsidRPr="0059138C" w:rsidRDefault="00976D18" w:rsidP="00976D18">
            <w:pPr>
              <w:rPr>
                <w:rFonts w:ascii="Arial" w:hAnsi="Arial" w:cs="Arial"/>
                <w:b/>
              </w:rPr>
            </w:pPr>
            <w:r w:rsidRPr="0059138C">
              <w:rPr>
                <w:rFonts w:ascii="Arial" w:hAnsi="Arial" w:cs="Arial"/>
                <w:b/>
              </w:rPr>
              <w:t>Class Day, 9/</w:t>
            </w:r>
            <w:r w:rsidR="00A93ADC" w:rsidRPr="0059138C">
              <w:rPr>
                <w:rFonts w:ascii="Arial" w:hAnsi="Arial" w:cs="Arial"/>
                <w:b/>
              </w:rPr>
              <w:t>9</w:t>
            </w:r>
          </w:p>
        </w:tc>
        <w:tc>
          <w:tcPr>
            <w:tcW w:w="8792" w:type="dxa"/>
          </w:tcPr>
          <w:p w14:paraId="30C0F1CE" w14:textId="27BDCBAD" w:rsidR="00976D18" w:rsidRPr="0059138C" w:rsidRDefault="00976D18" w:rsidP="00976D18">
            <w:pPr>
              <w:rPr>
                <w:rFonts w:ascii="Arial" w:hAnsi="Arial" w:cs="Arial"/>
              </w:rPr>
            </w:pPr>
            <w:r w:rsidRPr="0059138C">
              <w:rPr>
                <w:rFonts w:ascii="Arial" w:hAnsi="Arial" w:cs="Arial"/>
                <w:b/>
              </w:rPr>
              <w:t>Module #1 Test due TODAY!  Bring your textbook and notebook to class each week.</w:t>
            </w:r>
          </w:p>
        </w:tc>
      </w:tr>
    </w:tbl>
    <w:p w14:paraId="7E07C775" w14:textId="77777777" w:rsidR="00852DE3" w:rsidRPr="0059138C" w:rsidRDefault="00852DE3">
      <w:pPr>
        <w:rPr>
          <w:rFonts w:ascii="Arial" w:hAnsi="Arial" w:cs="Arial"/>
        </w:rPr>
      </w:pPr>
    </w:p>
    <w:p w14:paraId="0B7BD668" w14:textId="77777777" w:rsidR="00BA0A53" w:rsidRPr="0059138C" w:rsidRDefault="00BA0A53" w:rsidP="00BA0A53">
      <w:pPr>
        <w:pStyle w:val="NormalWeb"/>
        <w:jc w:val="center"/>
        <w:rPr>
          <w:rFonts w:ascii="Arial" w:hAnsi="Arial" w:cs="Arial"/>
        </w:rPr>
      </w:pPr>
      <w:r w:rsidRPr="0059138C">
        <w:rPr>
          <w:rStyle w:val="Strong"/>
          <w:rFonts w:ascii="Arial" w:hAnsi="Arial" w:cs="Arial"/>
        </w:rPr>
        <w:t>Late Assignments</w:t>
      </w:r>
    </w:p>
    <w:p w14:paraId="18DFF477" w14:textId="1E06F38C" w:rsidR="00AA1D1D" w:rsidRPr="00AA1D1D" w:rsidRDefault="00BA0A53" w:rsidP="00AA1D1D">
      <w:pPr>
        <w:pStyle w:val="Heading4"/>
        <w:shd w:val="clear" w:color="auto" w:fill="FFFFFF"/>
        <w:spacing w:before="300" w:after="75"/>
        <w:rPr>
          <w:rFonts w:ascii="Arial" w:hAnsi="Arial" w:cs="Arial"/>
          <w:i w:val="0"/>
          <w:iCs w:val="0"/>
          <w:color w:val="auto"/>
        </w:rPr>
      </w:pPr>
      <w:r w:rsidRPr="00AA1D1D">
        <w:rPr>
          <w:rFonts w:ascii="Arial" w:hAnsi="Arial" w:cs="Arial"/>
          <w:i w:val="0"/>
          <w:iCs w:val="0"/>
          <w:color w:val="auto"/>
        </w:rPr>
        <w:t xml:space="preserve">For each day an assignment is late, </w:t>
      </w:r>
      <w:r w:rsidR="00B129F6" w:rsidRPr="00AA1D1D">
        <w:rPr>
          <w:rFonts w:ascii="Arial" w:hAnsi="Arial" w:cs="Arial"/>
          <w:i w:val="0"/>
          <w:iCs w:val="0"/>
          <w:color w:val="auto"/>
        </w:rPr>
        <w:t xml:space="preserve">you will lose </w:t>
      </w:r>
      <w:r w:rsidRPr="00AA1D1D">
        <w:rPr>
          <w:rFonts w:ascii="Arial" w:hAnsi="Arial" w:cs="Arial"/>
          <w:i w:val="0"/>
          <w:iCs w:val="0"/>
          <w:color w:val="auto"/>
        </w:rPr>
        <w:t xml:space="preserve">25% of the total points possible unless the lateness results from personal illness, family emergency, or a computer problem of a non-reoccurring nature.  </w:t>
      </w:r>
      <w:r w:rsidR="00B129F6" w:rsidRPr="00AA1D1D">
        <w:rPr>
          <w:rFonts w:ascii="Arial" w:hAnsi="Arial" w:cs="Arial"/>
          <w:i w:val="0"/>
          <w:iCs w:val="0"/>
          <w:color w:val="auto"/>
        </w:rPr>
        <w:t>A</w:t>
      </w:r>
      <w:r w:rsidRPr="00AA1D1D">
        <w:rPr>
          <w:rFonts w:ascii="Arial" w:hAnsi="Arial" w:cs="Arial"/>
          <w:i w:val="0"/>
          <w:iCs w:val="0"/>
          <w:color w:val="auto"/>
        </w:rPr>
        <w:t xml:space="preserve"> parent must notify me of the reason the assignment will be late, in advance of the due date, if possible.</w:t>
      </w:r>
      <w:r w:rsidR="00AA1D1D" w:rsidRPr="00AA1D1D">
        <w:rPr>
          <w:rFonts w:eastAsia="Times New Roman"/>
          <w:i w:val="0"/>
          <w:iCs w:val="0"/>
          <w:color w:val="auto"/>
        </w:rPr>
        <w:t xml:space="preserve">  </w:t>
      </w:r>
      <w:r w:rsidR="00AA1D1D" w:rsidRPr="00AA1D1D">
        <w:rPr>
          <w:rFonts w:ascii="Arial" w:hAnsi="Arial" w:cs="Arial"/>
          <w:i w:val="0"/>
          <w:iCs w:val="0"/>
          <w:color w:val="auto"/>
        </w:rPr>
        <w:t>For scheduled absences, please notify the teacher and plan on completing assignments ahead of time so that they can be submitted by the due date.</w:t>
      </w:r>
    </w:p>
    <w:p w14:paraId="28DD13D9" w14:textId="62B2292F" w:rsidR="005A586E" w:rsidRPr="0059138C" w:rsidRDefault="005A586E" w:rsidP="00A95DF8">
      <w:pPr>
        <w:pStyle w:val="NormalWeb"/>
        <w:ind w:right="90"/>
        <w:rPr>
          <w:rFonts w:ascii="Arial" w:hAnsi="Arial" w:cs="Arial"/>
        </w:rPr>
      </w:pPr>
    </w:p>
    <w:p w14:paraId="444F2AEC" w14:textId="77777777" w:rsidR="005A586E" w:rsidRPr="0059138C" w:rsidRDefault="005A586E">
      <w:pPr>
        <w:rPr>
          <w:rFonts w:ascii="Arial" w:hAnsi="Arial" w:cs="Arial"/>
        </w:rPr>
      </w:pPr>
    </w:p>
    <w:tbl>
      <w:tblPr>
        <w:tblW w:w="104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7"/>
      </w:tblGrid>
      <w:tr w:rsidR="00852DE3" w:rsidRPr="0059138C" w14:paraId="0DA491F5" w14:textId="77777777" w:rsidTr="00B129F6">
        <w:tc>
          <w:tcPr>
            <w:tcW w:w="10417" w:type="dxa"/>
            <w:shd w:val="clear" w:color="auto" w:fill="EEECE1"/>
            <w:vAlign w:val="center"/>
          </w:tcPr>
          <w:p w14:paraId="2C2E7754" w14:textId="77777777" w:rsidR="00852DE3" w:rsidRPr="0059138C" w:rsidRDefault="00852DE3" w:rsidP="00852DE3">
            <w:pPr>
              <w:jc w:val="center"/>
              <w:rPr>
                <w:rFonts w:ascii="Arial" w:hAnsi="Arial" w:cs="Arial"/>
                <w:b/>
              </w:rPr>
            </w:pPr>
            <w:r w:rsidRPr="0059138C">
              <w:rPr>
                <w:rFonts w:ascii="Arial" w:hAnsi="Arial" w:cs="Arial"/>
                <w:b/>
              </w:rPr>
              <w:t>Optional CLEP prep</w:t>
            </w:r>
          </w:p>
        </w:tc>
      </w:tr>
      <w:tr w:rsidR="005A586E" w:rsidRPr="0059138C" w14:paraId="5E9E5EA4" w14:textId="77777777" w:rsidTr="00B129F6">
        <w:tc>
          <w:tcPr>
            <w:tcW w:w="10417" w:type="dxa"/>
          </w:tcPr>
          <w:p w14:paraId="7D801F92" w14:textId="77777777" w:rsidR="004F5737" w:rsidRPr="0059138C" w:rsidRDefault="00592793" w:rsidP="00592793">
            <w:pPr>
              <w:rPr>
                <w:rFonts w:ascii="Arial" w:hAnsi="Arial" w:cs="Arial"/>
                <w:b/>
              </w:rPr>
            </w:pPr>
            <w:r w:rsidRPr="0059138C">
              <w:rPr>
                <w:rFonts w:ascii="Arial" w:hAnsi="Arial" w:cs="Arial"/>
                <w:b/>
              </w:rPr>
              <w:t xml:space="preserve">For those students planning on taking the 6 credit CLEP exam in the spring, additional study will be required as the Apologia curriculum DOES NOT provide quite enough depth and breadth to cover </w:t>
            </w:r>
            <w:proofErr w:type="gramStart"/>
            <w:r w:rsidRPr="0059138C">
              <w:rPr>
                <w:rFonts w:ascii="Arial" w:hAnsi="Arial" w:cs="Arial"/>
                <w:b/>
              </w:rPr>
              <w:t>all of</w:t>
            </w:r>
            <w:proofErr w:type="gramEnd"/>
            <w:r w:rsidRPr="0059138C">
              <w:rPr>
                <w:rFonts w:ascii="Arial" w:hAnsi="Arial" w:cs="Arial"/>
                <w:b/>
              </w:rPr>
              <w:t xml:space="preserve"> the topics contained in the CLEP.  You will be responsible for including additional study material throughout the year to build your knowledge to meet the requirements of the CLEP.  Previous students have found the CLEP Professor CD to be very helpful in preparing for this exam.  </w:t>
            </w:r>
            <w:r w:rsidR="004F5737" w:rsidRPr="0059138C">
              <w:rPr>
                <w:rFonts w:ascii="Arial" w:hAnsi="Arial" w:cs="Arial"/>
                <w:b/>
              </w:rPr>
              <w:t>In the spring, we will discuss specific CLEP prep suggestions.</w:t>
            </w:r>
          </w:p>
          <w:p w14:paraId="37480D64" w14:textId="77777777" w:rsidR="00592793" w:rsidRPr="0059138C" w:rsidRDefault="00000000" w:rsidP="00592793">
            <w:pPr>
              <w:rPr>
                <w:rFonts w:ascii="Arial" w:hAnsi="Arial" w:cs="Arial"/>
                <w:b/>
              </w:rPr>
            </w:pPr>
            <w:hyperlink r:id="rId7" w:history="1">
              <w:r w:rsidR="00592793" w:rsidRPr="0059138C">
                <w:rPr>
                  <w:rStyle w:val="Hyperlink"/>
                  <w:rFonts w:ascii="Arial" w:hAnsi="Arial" w:cs="Arial"/>
                  <w:b/>
                </w:rPr>
                <w:t>https://diveintomath.com/clep-professor-for-clep-and-ap-biology-cd-rom/</w:t>
              </w:r>
            </w:hyperlink>
          </w:p>
          <w:p w14:paraId="623677CA" w14:textId="77777777" w:rsidR="00F717F6" w:rsidRPr="0059138C" w:rsidRDefault="00F717F6" w:rsidP="000629B3">
            <w:pPr>
              <w:rPr>
                <w:rFonts w:ascii="Arial" w:hAnsi="Arial" w:cs="Arial"/>
                <w:b/>
              </w:rPr>
            </w:pPr>
          </w:p>
        </w:tc>
      </w:tr>
    </w:tbl>
    <w:p w14:paraId="7CA1A6BF" w14:textId="77777777" w:rsidR="00F4656F" w:rsidRPr="0059138C" w:rsidRDefault="00F4656F" w:rsidP="001E6E25">
      <w:pPr>
        <w:rPr>
          <w:rFonts w:ascii="Arial" w:hAnsi="Arial" w:cs="Arial"/>
        </w:rPr>
      </w:pPr>
    </w:p>
    <w:sectPr w:rsidR="00F4656F" w:rsidRPr="0059138C" w:rsidSect="00B129F6">
      <w:pgSz w:w="12240" w:h="15840"/>
      <w:pgMar w:top="90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521715">
    <w:abstractNumId w:val="10"/>
  </w:num>
  <w:num w:numId="2" w16cid:durableId="1476751081">
    <w:abstractNumId w:val="0"/>
  </w:num>
  <w:num w:numId="3" w16cid:durableId="1024939767">
    <w:abstractNumId w:val="16"/>
  </w:num>
  <w:num w:numId="4" w16cid:durableId="1092160394">
    <w:abstractNumId w:val="15"/>
  </w:num>
  <w:num w:numId="5" w16cid:durableId="487593573">
    <w:abstractNumId w:val="8"/>
  </w:num>
  <w:num w:numId="6" w16cid:durableId="429395969">
    <w:abstractNumId w:val="5"/>
  </w:num>
  <w:num w:numId="7" w16cid:durableId="586767096">
    <w:abstractNumId w:val="1"/>
  </w:num>
  <w:num w:numId="8" w16cid:durableId="554002616">
    <w:abstractNumId w:val="12"/>
  </w:num>
  <w:num w:numId="9" w16cid:durableId="666131696">
    <w:abstractNumId w:val="7"/>
  </w:num>
  <w:num w:numId="10" w16cid:durableId="805927702">
    <w:abstractNumId w:val="2"/>
  </w:num>
  <w:num w:numId="11" w16cid:durableId="1396391559">
    <w:abstractNumId w:val="11"/>
  </w:num>
  <w:num w:numId="12" w16cid:durableId="566765847">
    <w:abstractNumId w:val="3"/>
  </w:num>
  <w:num w:numId="13" w16cid:durableId="1392540492">
    <w:abstractNumId w:val="14"/>
  </w:num>
  <w:num w:numId="14" w16cid:durableId="707604250">
    <w:abstractNumId w:val="4"/>
  </w:num>
  <w:num w:numId="15" w16cid:durableId="1176262359">
    <w:abstractNumId w:val="17"/>
  </w:num>
  <w:num w:numId="16" w16cid:durableId="506553415">
    <w:abstractNumId w:val="6"/>
  </w:num>
  <w:num w:numId="17" w16cid:durableId="8441268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060373">
    <w:abstractNumId w:val="9"/>
  </w:num>
  <w:num w:numId="19" w16cid:durableId="104736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629B3"/>
    <w:rsid w:val="00084EF0"/>
    <w:rsid w:val="001012CA"/>
    <w:rsid w:val="00196118"/>
    <w:rsid w:val="001D6ACE"/>
    <w:rsid w:val="001E6E25"/>
    <w:rsid w:val="0025648C"/>
    <w:rsid w:val="00376F82"/>
    <w:rsid w:val="003844D4"/>
    <w:rsid w:val="00390386"/>
    <w:rsid w:val="003A3E98"/>
    <w:rsid w:val="003B4187"/>
    <w:rsid w:val="003B51C9"/>
    <w:rsid w:val="003E6B1C"/>
    <w:rsid w:val="004623BF"/>
    <w:rsid w:val="0046294D"/>
    <w:rsid w:val="004A5D78"/>
    <w:rsid w:val="004B58CC"/>
    <w:rsid w:val="004D26B5"/>
    <w:rsid w:val="004F5737"/>
    <w:rsid w:val="005357B1"/>
    <w:rsid w:val="005655A0"/>
    <w:rsid w:val="0059138C"/>
    <w:rsid w:val="00592793"/>
    <w:rsid w:val="005A38F7"/>
    <w:rsid w:val="005A4C23"/>
    <w:rsid w:val="005A586E"/>
    <w:rsid w:val="005B6EAD"/>
    <w:rsid w:val="00644585"/>
    <w:rsid w:val="00664933"/>
    <w:rsid w:val="006765F2"/>
    <w:rsid w:val="006A20A9"/>
    <w:rsid w:val="006A258F"/>
    <w:rsid w:val="00735A53"/>
    <w:rsid w:val="007665BA"/>
    <w:rsid w:val="007E0623"/>
    <w:rsid w:val="00852DE3"/>
    <w:rsid w:val="008736CA"/>
    <w:rsid w:val="00881E20"/>
    <w:rsid w:val="008962A2"/>
    <w:rsid w:val="008C70C1"/>
    <w:rsid w:val="00911AA2"/>
    <w:rsid w:val="00925D95"/>
    <w:rsid w:val="00931E1A"/>
    <w:rsid w:val="00976D18"/>
    <w:rsid w:val="00A20A17"/>
    <w:rsid w:val="00A619D5"/>
    <w:rsid w:val="00A93ADC"/>
    <w:rsid w:val="00A95DF8"/>
    <w:rsid w:val="00AA1D1D"/>
    <w:rsid w:val="00AB212E"/>
    <w:rsid w:val="00AB2B98"/>
    <w:rsid w:val="00B00F6C"/>
    <w:rsid w:val="00B0410C"/>
    <w:rsid w:val="00B129F6"/>
    <w:rsid w:val="00B23DC9"/>
    <w:rsid w:val="00B42F48"/>
    <w:rsid w:val="00BA0A53"/>
    <w:rsid w:val="00BA6D4B"/>
    <w:rsid w:val="00BB71DC"/>
    <w:rsid w:val="00BD07C5"/>
    <w:rsid w:val="00BD5BDD"/>
    <w:rsid w:val="00BD7480"/>
    <w:rsid w:val="00C02CD4"/>
    <w:rsid w:val="00C200AE"/>
    <w:rsid w:val="00CA0E11"/>
    <w:rsid w:val="00CA6DCF"/>
    <w:rsid w:val="00CE10CB"/>
    <w:rsid w:val="00CE458F"/>
    <w:rsid w:val="00CF2CF9"/>
    <w:rsid w:val="00D41A45"/>
    <w:rsid w:val="00DA52D7"/>
    <w:rsid w:val="00DC0966"/>
    <w:rsid w:val="00DE450F"/>
    <w:rsid w:val="00E025E1"/>
    <w:rsid w:val="00E224AB"/>
    <w:rsid w:val="00E45ADB"/>
    <w:rsid w:val="00E60CD1"/>
    <w:rsid w:val="00EA471E"/>
    <w:rsid w:val="00EA5F40"/>
    <w:rsid w:val="00ED2264"/>
    <w:rsid w:val="00EF4864"/>
    <w:rsid w:val="00F10043"/>
    <w:rsid w:val="00F4656F"/>
    <w:rsid w:val="00F717F6"/>
    <w:rsid w:val="00FA44E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9057"/>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AA1D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rsid w:val="00AA1D1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intomath.com/clep-professor-for-clep-and-ap-biology-cd-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 TargetMode="External"/><Relationship Id="rId5" Type="http://schemas.openxmlformats.org/officeDocument/2006/relationships/hyperlink" Target="https://stud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5830</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11</cp:revision>
  <cp:lastPrinted>2009-09-21T19:35:00Z</cp:lastPrinted>
  <dcterms:created xsi:type="dcterms:W3CDTF">2022-08-22T20:58:00Z</dcterms:created>
  <dcterms:modified xsi:type="dcterms:W3CDTF">2022-08-22T22:17:00Z</dcterms:modified>
</cp:coreProperties>
</file>