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28139" w14:textId="17439AF8" w:rsidR="00084EF0" w:rsidRPr="007F5AF5" w:rsidRDefault="00ED2264" w:rsidP="005A38F7">
      <w:pPr>
        <w:pStyle w:val="Header"/>
        <w:ind w:left="360"/>
        <w:jc w:val="center"/>
        <w:rPr>
          <w:rFonts w:ascii="Arial" w:hAnsi="Arial" w:cs="Arial"/>
          <w:b/>
          <w:sz w:val="20"/>
          <w:szCs w:val="16"/>
          <w:u w:val="single"/>
        </w:rPr>
      </w:pPr>
      <w:r w:rsidRPr="007F5AF5">
        <w:rPr>
          <w:rFonts w:ascii="Arial" w:hAnsi="Arial" w:cs="Arial"/>
          <w:b/>
          <w:i/>
          <w:sz w:val="28"/>
          <w:szCs w:val="28"/>
        </w:rPr>
        <w:t xml:space="preserve">Truth Academy </w:t>
      </w:r>
      <w:r w:rsidR="00390386" w:rsidRPr="007F5AF5">
        <w:rPr>
          <w:rFonts w:ascii="Arial" w:hAnsi="Arial" w:cs="Arial"/>
          <w:b/>
          <w:i/>
          <w:sz w:val="28"/>
          <w:szCs w:val="28"/>
        </w:rPr>
        <w:t>Biology</w:t>
      </w:r>
      <w:r w:rsidR="00084EF0" w:rsidRPr="007F5AF5">
        <w:rPr>
          <w:rFonts w:ascii="Arial" w:hAnsi="Arial" w:cs="Arial"/>
          <w:b/>
          <w:i/>
          <w:sz w:val="28"/>
          <w:szCs w:val="28"/>
        </w:rPr>
        <w:t xml:space="preserve"> </w:t>
      </w:r>
      <w:r w:rsidR="00084EF0" w:rsidRPr="007F5AF5">
        <w:rPr>
          <w:rFonts w:ascii="Arial" w:hAnsi="Arial" w:cs="Arial"/>
          <w:b/>
          <w:sz w:val="28"/>
          <w:szCs w:val="28"/>
        </w:rPr>
        <w:br/>
      </w:r>
      <w:r w:rsidR="00222984">
        <w:rPr>
          <w:rFonts w:ascii="Arial" w:hAnsi="Arial" w:cs="Arial"/>
          <w:b/>
          <w:sz w:val="20"/>
          <w:szCs w:val="16"/>
          <w:u w:val="single"/>
        </w:rPr>
        <w:t>Week 2</w:t>
      </w:r>
      <w:r w:rsidR="005B6EAD" w:rsidRPr="007F5AF5">
        <w:rPr>
          <w:rFonts w:ascii="Arial" w:hAnsi="Arial" w:cs="Arial"/>
          <w:b/>
          <w:sz w:val="20"/>
          <w:szCs w:val="16"/>
          <w:u w:val="single"/>
        </w:rPr>
        <w:t xml:space="preserve">, </w:t>
      </w:r>
      <w:r w:rsidR="00E51487">
        <w:rPr>
          <w:rFonts w:ascii="Arial" w:hAnsi="Arial" w:cs="Arial"/>
          <w:b/>
          <w:sz w:val="20"/>
          <w:szCs w:val="16"/>
          <w:u w:val="single"/>
        </w:rPr>
        <w:t>1.</w:t>
      </w:r>
      <w:r w:rsidR="00320116">
        <w:rPr>
          <w:rFonts w:ascii="Arial" w:hAnsi="Arial" w:cs="Arial"/>
          <w:b/>
          <w:sz w:val="20"/>
          <w:szCs w:val="16"/>
          <w:u w:val="single"/>
        </w:rPr>
        <w:t>1</w:t>
      </w:r>
      <w:r w:rsidR="00E7513E">
        <w:rPr>
          <w:rFonts w:ascii="Arial" w:hAnsi="Arial" w:cs="Arial"/>
          <w:b/>
          <w:sz w:val="20"/>
          <w:szCs w:val="16"/>
          <w:u w:val="single"/>
        </w:rPr>
        <w:t>4</w:t>
      </w:r>
      <w:r w:rsidR="00E51487">
        <w:rPr>
          <w:rFonts w:ascii="Arial" w:hAnsi="Arial" w:cs="Arial"/>
          <w:b/>
          <w:sz w:val="20"/>
          <w:szCs w:val="16"/>
          <w:u w:val="single"/>
        </w:rPr>
        <w:t>-1.</w:t>
      </w:r>
      <w:r w:rsidR="00E7513E">
        <w:rPr>
          <w:rFonts w:ascii="Arial" w:hAnsi="Arial" w:cs="Arial"/>
          <w:b/>
          <w:sz w:val="20"/>
          <w:szCs w:val="16"/>
          <w:u w:val="single"/>
        </w:rPr>
        <w:t>2</w:t>
      </w:r>
      <w:r w:rsidR="00455622">
        <w:rPr>
          <w:rFonts w:ascii="Arial" w:hAnsi="Arial" w:cs="Arial"/>
          <w:b/>
          <w:sz w:val="20"/>
          <w:szCs w:val="16"/>
          <w:u w:val="single"/>
        </w:rPr>
        <w:t>0</w:t>
      </w:r>
    </w:p>
    <w:p w14:paraId="62F45361" w14:textId="77777777" w:rsidR="00BA0A53" w:rsidRPr="007F5AF5" w:rsidRDefault="00BA0A53" w:rsidP="005A38F7">
      <w:pPr>
        <w:pStyle w:val="Header"/>
        <w:ind w:left="360"/>
        <w:jc w:val="center"/>
        <w:rPr>
          <w:rFonts w:ascii="Arial" w:hAnsi="Arial" w:cs="Arial"/>
          <w:b/>
          <w:szCs w:val="16"/>
        </w:rPr>
      </w:pPr>
    </w:p>
    <w:p w14:paraId="522F8AC0" w14:textId="77777777" w:rsidR="00084EF0" w:rsidRPr="007F5AF5" w:rsidRDefault="00084EF0">
      <w:pPr>
        <w:rPr>
          <w:rFonts w:ascii="Arial" w:hAnsi="Arial" w:cs="Arial"/>
        </w:rPr>
      </w:pPr>
    </w:p>
    <w:p w14:paraId="04EAD1C7" w14:textId="77777777" w:rsidR="003273EE" w:rsidRPr="007F5AF5" w:rsidRDefault="003273EE">
      <w:pPr>
        <w:rPr>
          <w:rFonts w:ascii="Arial" w:hAnsi="Arial" w:cs="Arial"/>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3"/>
        <w:gridCol w:w="7717"/>
      </w:tblGrid>
      <w:tr w:rsidR="00C3436D" w:rsidRPr="007F5AF5" w14:paraId="24FFC15B" w14:textId="77777777" w:rsidTr="00630F09">
        <w:tc>
          <w:tcPr>
            <w:tcW w:w="1733" w:type="dxa"/>
          </w:tcPr>
          <w:p w14:paraId="3F7E7398" w14:textId="77777777" w:rsidR="00C3436D" w:rsidRPr="007F5AF5" w:rsidRDefault="00C3436D" w:rsidP="00C3436D">
            <w:pPr>
              <w:rPr>
                <w:rFonts w:ascii="Arial" w:hAnsi="Arial" w:cs="Arial"/>
                <w:b/>
              </w:rPr>
            </w:pPr>
            <w:r w:rsidRPr="007F5AF5">
              <w:rPr>
                <w:rFonts w:ascii="Arial" w:hAnsi="Arial" w:cs="Arial"/>
                <w:b/>
              </w:rPr>
              <w:t>Day 1</w:t>
            </w:r>
          </w:p>
        </w:tc>
        <w:tc>
          <w:tcPr>
            <w:tcW w:w="7717" w:type="dxa"/>
          </w:tcPr>
          <w:p w14:paraId="5951E8F9" w14:textId="77777777" w:rsidR="00C3436D" w:rsidRPr="007F5AF5" w:rsidRDefault="00C3436D" w:rsidP="00C3436D">
            <w:pPr>
              <w:rPr>
                <w:rFonts w:ascii="Arial" w:hAnsi="Arial" w:cs="Arial"/>
                <w:b/>
                <w:bCs/>
                <w:sz w:val="22"/>
                <w:szCs w:val="20"/>
              </w:rPr>
            </w:pPr>
            <w:r w:rsidRPr="007F5AF5">
              <w:rPr>
                <w:rFonts w:ascii="Arial" w:hAnsi="Arial" w:cs="Arial"/>
                <w:b/>
                <w:bCs/>
                <w:sz w:val="22"/>
                <w:szCs w:val="20"/>
              </w:rPr>
              <w:t>Module #9</w:t>
            </w:r>
          </w:p>
          <w:p w14:paraId="36637299" w14:textId="77777777" w:rsidR="00C3436D" w:rsidRPr="007F5AF5" w:rsidRDefault="00C3436D" w:rsidP="00C3436D">
            <w:pPr>
              <w:numPr>
                <w:ilvl w:val="0"/>
                <w:numId w:val="7"/>
              </w:numPr>
              <w:rPr>
                <w:rFonts w:ascii="Arial" w:hAnsi="Arial" w:cs="Arial"/>
                <w:szCs w:val="20"/>
              </w:rPr>
            </w:pPr>
            <w:r w:rsidRPr="007F5AF5">
              <w:rPr>
                <w:rFonts w:ascii="Arial" w:hAnsi="Arial" w:cs="Arial"/>
                <w:szCs w:val="20"/>
              </w:rPr>
              <w:t>Read pg. 261-269</w:t>
            </w:r>
          </w:p>
          <w:p w14:paraId="20301EC4" w14:textId="77777777" w:rsidR="00C3436D" w:rsidRDefault="00C3436D" w:rsidP="00C3436D">
            <w:pPr>
              <w:numPr>
                <w:ilvl w:val="0"/>
                <w:numId w:val="7"/>
              </w:numPr>
              <w:rPr>
                <w:rFonts w:ascii="Arial" w:hAnsi="Arial" w:cs="Arial"/>
                <w:szCs w:val="20"/>
              </w:rPr>
            </w:pPr>
            <w:r w:rsidRPr="007F5AF5">
              <w:rPr>
                <w:rFonts w:ascii="Arial" w:hAnsi="Arial" w:cs="Arial"/>
                <w:szCs w:val="20"/>
              </w:rPr>
              <w:t>Do OYO pg. 266 &amp; 269/270</w:t>
            </w:r>
          </w:p>
          <w:p w14:paraId="52C68597" w14:textId="77777777" w:rsidR="00C3436D" w:rsidRPr="007F5AF5" w:rsidRDefault="00C3436D" w:rsidP="00C3436D">
            <w:pPr>
              <w:ind w:left="720"/>
              <w:rPr>
                <w:rFonts w:ascii="Arial" w:hAnsi="Arial" w:cs="Arial"/>
                <w:i/>
              </w:rPr>
            </w:pPr>
          </w:p>
        </w:tc>
      </w:tr>
      <w:tr w:rsidR="00C3436D" w:rsidRPr="007F5AF5" w14:paraId="2F09F3C0" w14:textId="77777777" w:rsidTr="00630F09">
        <w:tc>
          <w:tcPr>
            <w:tcW w:w="1733" w:type="dxa"/>
          </w:tcPr>
          <w:p w14:paraId="02A98F30" w14:textId="77777777" w:rsidR="00C3436D" w:rsidRPr="007F5AF5" w:rsidRDefault="00C3436D" w:rsidP="00C3436D">
            <w:pPr>
              <w:rPr>
                <w:rFonts w:ascii="Arial" w:hAnsi="Arial" w:cs="Arial"/>
                <w:b/>
              </w:rPr>
            </w:pPr>
            <w:r w:rsidRPr="007F5AF5">
              <w:rPr>
                <w:rFonts w:ascii="Arial" w:hAnsi="Arial" w:cs="Arial"/>
                <w:b/>
              </w:rPr>
              <w:t>Day 2</w:t>
            </w:r>
          </w:p>
        </w:tc>
        <w:tc>
          <w:tcPr>
            <w:tcW w:w="7717" w:type="dxa"/>
          </w:tcPr>
          <w:p w14:paraId="71190E1B" w14:textId="77777777" w:rsidR="00C3436D" w:rsidRPr="007F5AF5" w:rsidRDefault="00C3436D" w:rsidP="00C3436D">
            <w:pPr>
              <w:numPr>
                <w:ilvl w:val="0"/>
                <w:numId w:val="7"/>
              </w:numPr>
              <w:rPr>
                <w:rFonts w:ascii="Arial" w:hAnsi="Arial" w:cs="Arial"/>
                <w:szCs w:val="20"/>
              </w:rPr>
            </w:pPr>
            <w:r w:rsidRPr="007F5AF5">
              <w:rPr>
                <w:rFonts w:ascii="Arial" w:hAnsi="Arial" w:cs="Arial"/>
                <w:szCs w:val="20"/>
              </w:rPr>
              <w:t>Read pg. 270-280</w:t>
            </w:r>
          </w:p>
          <w:p w14:paraId="693F17E5" w14:textId="77777777" w:rsidR="00C3436D" w:rsidRDefault="00C3436D" w:rsidP="00C3436D">
            <w:pPr>
              <w:numPr>
                <w:ilvl w:val="0"/>
                <w:numId w:val="21"/>
              </w:numPr>
              <w:rPr>
                <w:rFonts w:ascii="Arial" w:hAnsi="Arial" w:cs="Arial"/>
                <w:szCs w:val="20"/>
              </w:rPr>
            </w:pPr>
            <w:r w:rsidRPr="007F5AF5">
              <w:rPr>
                <w:rFonts w:ascii="Arial" w:hAnsi="Arial" w:cs="Arial"/>
                <w:szCs w:val="20"/>
              </w:rPr>
              <w:t>Do OYO pg. 273 &amp; 280</w:t>
            </w:r>
          </w:p>
          <w:p w14:paraId="1910A801" w14:textId="77777777" w:rsidR="00C3436D" w:rsidRPr="007F5AF5" w:rsidRDefault="00C3436D" w:rsidP="00C3436D">
            <w:pPr>
              <w:ind w:left="720"/>
              <w:rPr>
                <w:rFonts w:ascii="Arial" w:hAnsi="Arial" w:cs="Arial"/>
                <w:szCs w:val="20"/>
              </w:rPr>
            </w:pPr>
          </w:p>
        </w:tc>
      </w:tr>
      <w:tr w:rsidR="00C3436D" w:rsidRPr="007F5AF5" w14:paraId="5C5B2B3B" w14:textId="77777777" w:rsidTr="00630F09">
        <w:tc>
          <w:tcPr>
            <w:tcW w:w="1733" w:type="dxa"/>
          </w:tcPr>
          <w:p w14:paraId="2BD8C7DF" w14:textId="77777777" w:rsidR="00C3436D" w:rsidRPr="007F5AF5" w:rsidRDefault="00C3436D" w:rsidP="00C3436D">
            <w:pPr>
              <w:rPr>
                <w:rFonts w:ascii="Arial" w:hAnsi="Arial" w:cs="Arial"/>
                <w:b/>
              </w:rPr>
            </w:pPr>
            <w:r w:rsidRPr="007F5AF5">
              <w:rPr>
                <w:rFonts w:ascii="Arial" w:hAnsi="Arial" w:cs="Arial"/>
                <w:b/>
              </w:rPr>
              <w:t>Day 3</w:t>
            </w:r>
          </w:p>
        </w:tc>
        <w:tc>
          <w:tcPr>
            <w:tcW w:w="7717" w:type="dxa"/>
          </w:tcPr>
          <w:p w14:paraId="34849039" w14:textId="77777777" w:rsidR="00C3436D" w:rsidRPr="007F5AF5" w:rsidRDefault="00C3436D" w:rsidP="00C3436D">
            <w:pPr>
              <w:numPr>
                <w:ilvl w:val="0"/>
                <w:numId w:val="14"/>
              </w:numPr>
              <w:rPr>
                <w:rFonts w:ascii="Arial" w:hAnsi="Arial" w:cs="Arial"/>
                <w:i/>
              </w:rPr>
            </w:pPr>
            <w:r w:rsidRPr="007F5AF5">
              <w:rPr>
                <w:rFonts w:ascii="Arial" w:hAnsi="Arial" w:cs="Arial"/>
              </w:rPr>
              <w:t>Read pg. 280-285</w:t>
            </w:r>
          </w:p>
          <w:p w14:paraId="5C9DA0FD" w14:textId="77777777" w:rsidR="00C3436D" w:rsidRDefault="00C3436D" w:rsidP="00C3436D">
            <w:pPr>
              <w:numPr>
                <w:ilvl w:val="0"/>
                <w:numId w:val="14"/>
              </w:numPr>
              <w:rPr>
                <w:rFonts w:ascii="Arial" w:hAnsi="Arial" w:cs="Arial"/>
                <w:szCs w:val="20"/>
              </w:rPr>
            </w:pPr>
            <w:r w:rsidRPr="007F5AF5">
              <w:rPr>
                <w:rFonts w:ascii="Arial" w:hAnsi="Arial" w:cs="Arial"/>
                <w:szCs w:val="20"/>
              </w:rPr>
              <w:t>Do OYO pg. 285</w:t>
            </w:r>
          </w:p>
          <w:p w14:paraId="59F663B0" w14:textId="77777777" w:rsidR="00C3436D" w:rsidRPr="007F5AF5" w:rsidRDefault="00C3436D" w:rsidP="00C3436D">
            <w:pPr>
              <w:ind w:left="720"/>
              <w:rPr>
                <w:rFonts w:ascii="Arial" w:hAnsi="Arial" w:cs="Arial"/>
                <w:szCs w:val="20"/>
              </w:rPr>
            </w:pPr>
          </w:p>
        </w:tc>
      </w:tr>
      <w:tr w:rsidR="00C3436D" w:rsidRPr="007F5AF5" w14:paraId="164CEA3C" w14:textId="77777777" w:rsidTr="00630F09">
        <w:tc>
          <w:tcPr>
            <w:tcW w:w="1733" w:type="dxa"/>
          </w:tcPr>
          <w:p w14:paraId="30965D89" w14:textId="77777777" w:rsidR="00C3436D" w:rsidRPr="007F5AF5" w:rsidRDefault="00C3436D" w:rsidP="00C3436D">
            <w:pPr>
              <w:rPr>
                <w:rFonts w:ascii="Arial" w:hAnsi="Arial" w:cs="Arial"/>
                <w:b/>
              </w:rPr>
            </w:pPr>
            <w:r w:rsidRPr="007F5AF5">
              <w:rPr>
                <w:rFonts w:ascii="Arial" w:hAnsi="Arial" w:cs="Arial"/>
                <w:b/>
              </w:rPr>
              <w:t>Day 4</w:t>
            </w:r>
          </w:p>
        </w:tc>
        <w:tc>
          <w:tcPr>
            <w:tcW w:w="7717" w:type="dxa"/>
          </w:tcPr>
          <w:p w14:paraId="2635F24A" w14:textId="77777777" w:rsidR="00C3436D" w:rsidRDefault="00C3436D" w:rsidP="00C3436D">
            <w:pPr>
              <w:numPr>
                <w:ilvl w:val="0"/>
                <w:numId w:val="14"/>
              </w:numPr>
              <w:rPr>
                <w:rFonts w:ascii="Arial" w:hAnsi="Arial" w:cs="Arial"/>
                <w:bCs/>
              </w:rPr>
            </w:pPr>
            <w:r w:rsidRPr="007F5AF5">
              <w:rPr>
                <w:rFonts w:ascii="Arial" w:hAnsi="Arial" w:cs="Arial"/>
                <w:bCs/>
              </w:rPr>
              <w:t xml:space="preserve">Study.com videos Ch. </w:t>
            </w:r>
            <w:r>
              <w:rPr>
                <w:rFonts w:ascii="Arial" w:hAnsi="Arial" w:cs="Arial"/>
                <w:bCs/>
              </w:rPr>
              <w:t>19</w:t>
            </w:r>
            <w:r w:rsidRPr="007F5AF5">
              <w:rPr>
                <w:rFonts w:ascii="Arial" w:hAnsi="Arial" w:cs="Arial"/>
                <w:bCs/>
              </w:rPr>
              <w:t xml:space="preserve"> (view this entire chapter this week)</w:t>
            </w:r>
          </w:p>
          <w:p w14:paraId="7148F0DB" w14:textId="77777777" w:rsidR="00C3436D" w:rsidRPr="007F5AF5" w:rsidRDefault="00C3436D" w:rsidP="00C3436D">
            <w:pPr>
              <w:ind w:left="720"/>
              <w:rPr>
                <w:rFonts w:ascii="Arial" w:hAnsi="Arial" w:cs="Arial"/>
                <w:bCs/>
                <w:i/>
                <w:sz w:val="22"/>
              </w:rPr>
            </w:pPr>
          </w:p>
        </w:tc>
      </w:tr>
      <w:tr w:rsidR="00C3436D" w:rsidRPr="007F5AF5" w14:paraId="6973A6A1" w14:textId="77777777" w:rsidTr="00630F09">
        <w:tc>
          <w:tcPr>
            <w:tcW w:w="1733" w:type="dxa"/>
          </w:tcPr>
          <w:p w14:paraId="1FC2D032" w14:textId="781B6B74" w:rsidR="00C3436D" w:rsidRPr="007F5AF5" w:rsidRDefault="00C3436D" w:rsidP="00C3436D">
            <w:pPr>
              <w:rPr>
                <w:rFonts w:ascii="Arial" w:hAnsi="Arial" w:cs="Arial"/>
                <w:b/>
              </w:rPr>
            </w:pPr>
            <w:r w:rsidRPr="007F5AF5">
              <w:rPr>
                <w:rFonts w:ascii="Arial" w:hAnsi="Arial" w:cs="Arial"/>
                <w:b/>
              </w:rPr>
              <w:t>Class Day, 1</w:t>
            </w:r>
            <w:r>
              <w:rPr>
                <w:rFonts w:ascii="Arial" w:hAnsi="Arial" w:cs="Arial"/>
                <w:b/>
              </w:rPr>
              <w:t>.20</w:t>
            </w:r>
          </w:p>
        </w:tc>
        <w:tc>
          <w:tcPr>
            <w:tcW w:w="7717" w:type="dxa"/>
          </w:tcPr>
          <w:p w14:paraId="0FB9E42F" w14:textId="77777777" w:rsidR="00C3436D" w:rsidRPr="007F5AF5" w:rsidRDefault="00C3436D" w:rsidP="00C3436D">
            <w:pPr>
              <w:rPr>
                <w:rFonts w:ascii="Arial" w:hAnsi="Arial" w:cs="Arial"/>
                <w:bCs/>
              </w:rPr>
            </w:pPr>
            <w:r w:rsidRPr="007F5AF5">
              <w:rPr>
                <w:rFonts w:ascii="Arial" w:hAnsi="Arial" w:cs="Arial"/>
                <w:b/>
                <w:bCs/>
              </w:rPr>
              <w:t>Please bring your textbook and notebook to class each week.</w:t>
            </w:r>
          </w:p>
        </w:tc>
      </w:tr>
    </w:tbl>
    <w:p w14:paraId="3F275C6B" w14:textId="77777777" w:rsidR="00630F09" w:rsidRDefault="00EC07A3" w:rsidP="00630F09">
      <w:pPr>
        <w:pStyle w:val="NormalWeb"/>
        <w:spacing w:before="0" w:beforeAutospacing="0" w:after="0" w:afterAutospacing="0"/>
        <w:jc w:val="center"/>
        <w:rPr>
          <w:rStyle w:val="Strong"/>
          <w:rFonts w:ascii="Arial" w:hAnsi="Arial" w:cs="Arial"/>
        </w:rPr>
      </w:pPr>
      <w:r w:rsidRPr="007F5AF5">
        <w:rPr>
          <w:rStyle w:val="Strong"/>
          <w:rFonts w:ascii="Arial" w:hAnsi="Arial" w:cs="Arial"/>
        </w:rPr>
        <w:tab/>
      </w:r>
    </w:p>
    <w:p w14:paraId="1EC9363B" w14:textId="0FB8C9EE" w:rsidR="00630F09" w:rsidRDefault="00630F09" w:rsidP="00630F09">
      <w:pPr>
        <w:pStyle w:val="NormalWeb"/>
        <w:spacing w:before="0" w:beforeAutospacing="0" w:after="0" w:afterAutospacing="0"/>
        <w:jc w:val="center"/>
        <w:rPr>
          <w:rFonts w:ascii="Calibri" w:hAnsi="Calibri" w:cs="Calibri"/>
          <w:sz w:val="32"/>
          <w:szCs w:val="36"/>
        </w:rPr>
      </w:pPr>
      <w:r>
        <w:rPr>
          <w:rStyle w:val="Strong"/>
          <w:rFonts w:ascii="Calibri" w:hAnsi="Calibri" w:cs="Calibri"/>
          <w:sz w:val="32"/>
          <w:szCs w:val="36"/>
        </w:rPr>
        <w:t>Late Assignments</w:t>
      </w:r>
    </w:p>
    <w:p w14:paraId="28322A2F" w14:textId="77777777" w:rsidR="00630F09" w:rsidRDefault="00630F09" w:rsidP="00630F09">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7"/>
      </w:tblGrid>
      <w:tr w:rsidR="00630F09" w14:paraId="52EEB8F5" w14:textId="77777777" w:rsidTr="00630F09">
        <w:tc>
          <w:tcPr>
            <w:tcW w:w="9427" w:type="dxa"/>
            <w:tcBorders>
              <w:top w:val="single" w:sz="4" w:space="0" w:color="000000"/>
              <w:left w:val="single" w:sz="4" w:space="0" w:color="000000"/>
              <w:bottom w:val="single" w:sz="4" w:space="0" w:color="000000"/>
              <w:right w:val="single" w:sz="4" w:space="0" w:color="000000"/>
            </w:tcBorders>
            <w:hideMark/>
          </w:tcPr>
          <w:p w14:paraId="2789221F" w14:textId="77777777" w:rsidR="00630F09" w:rsidRDefault="00630F09">
            <w:pPr>
              <w:pStyle w:val="Heading4"/>
              <w:shd w:val="clear" w:color="auto" w:fill="FFFFFF"/>
              <w:spacing w:before="0" w:after="75"/>
              <w:rPr>
                <w:rFonts w:ascii="Arial" w:hAnsi="Arial" w:cs="Arial"/>
                <w:i w:val="0"/>
                <w:iCs w:val="0"/>
                <w:color w:val="auto"/>
              </w:rPr>
            </w:pPr>
            <w:r>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7EAE9146" w14:textId="2B3A6399" w:rsidR="00F4656F" w:rsidRPr="007F5AF5" w:rsidRDefault="00BA0A53" w:rsidP="00630F09">
      <w:pPr>
        <w:pStyle w:val="NormalWeb"/>
        <w:tabs>
          <w:tab w:val="center" w:pos="5175"/>
        </w:tabs>
        <w:rPr>
          <w:rFonts w:ascii="Arial" w:hAnsi="Arial" w:cs="Arial"/>
        </w:rPr>
      </w:pPr>
      <w:r w:rsidRPr="007F5AF5">
        <w:rPr>
          <w:rFonts w:ascii="Arial" w:hAnsi="Arial" w:cs="Arial"/>
        </w:rPr>
        <w:t>.</w:t>
      </w:r>
    </w:p>
    <w:sectPr w:rsidR="00F4656F" w:rsidRPr="007F5AF5" w:rsidSect="00FA7C90">
      <w:pgSz w:w="12240" w:h="15840"/>
      <w:pgMar w:top="1350" w:right="81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9DD"/>
    <w:multiLevelType w:val="hybridMultilevel"/>
    <w:tmpl w:val="893EA92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243BD"/>
    <w:multiLevelType w:val="hybridMultilevel"/>
    <w:tmpl w:val="2E76BC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12EFF"/>
    <w:multiLevelType w:val="hybridMultilevel"/>
    <w:tmpl w:val="1402EBA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544D0"/>
    <w:multiLevelType w:val="hybridMultilevel"/>
    <w:tmpl w:val="DFAEB66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20D77"/>
    <w:multiLevelType w:val="hybridMultilevel"/>
    <w:tmpl w:val="702A7F8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B4C96"/>
    <w:multiLevelType w:val="hybridMultilevel"/>
    <w:tmpl w:val="A9D60962"/>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D0942"/>
    <w:multiLevelType w:val="hybridMultilevel"/>
    <w:tmpl w:val="C044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14573"/>
    <w:multiLevelType w:val="hybridMultilevel"/>
    <w:tmpl w:val="9F46B59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E0723"/>
    <w:multiLevelType w:val="hybridMultilevel"/>
    <w:tmpl w:val="E34C682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B155E"/>
    <w:multiLevelType w:val="hybridMultilevel"/>
    <w:tmpl w:val="BE38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32A73"/>
    <w:multiLevelType w:val="hybridMultilevel"/>
    <w:tmpl w:val="5C4AF67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A3171"/>
    <w:multiLevelType w:val="hybridMultilevel"/>
    <w:tmpl w:val="C0FC0B0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278A2"/>
    <w:multiLevelType w:val="hybridMultilevel"/>
    <w:tmpl w:val="9F7E3A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A1F87"/>
    <w:multiLevelType w:val="hybridMultilevel"/>
    <w:tmpl w:val="56D6A1A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A005B"/>
    <w:multiLevelType w:val="hybridMultilevel"/>
    <w:tmpl w:val="9ADC7EC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61299"/>
    <w:multiLevelType w:val="hybridMultilevel"/>
    <w:tmpl w:val="4140962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51F51"/>
    <w:multiLevelType w:val="hybridMultilevel"/>
    <w:tmpl w:val="5CE2AF5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A065A"/>
    <w:multiLevelType w:val="hybridMultilevel"/>
    <w:tmpl w:val="A0D458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612278">
    <w:abstractNumId w:val="10"/>
  </w:num>
  <w:num w:numId="2" w16cid:durableId="1719277358">
    <w:abstractNumId w:val="0"/>
  </w:num>
  <w:num w:numId="3" w16cid:durableId="1073967638">
    <w:abstractNumId w:val="17"/>
  </w:num>
  <w:num w:numId="4" w16cid:durableId="1945261620">
    <w:abstractNumId w:val="15"/>
  </w:num>
  <w:num w:numId="5" w16cid:durableId="1372153126">
    <w:abstractNumId w:val="8"/>
  </w:num>
  <w:num w:numId="6" w16cid:durableId="835803254">
    <w:abstractNumId w:val="5"/>
  </w:num>
  <w:num w:numId="7" w16cid:durableId="140082749">
    <w:abstractNumId w:val="1"/>
  </w:num>
  <w:num w:numId="8" w16cid:durableId="1403454618">
    <w:abstractNumId w:val="12"/>
  </w:num>
  <w:num w:numId="9" w16cid:durableId="849101523">
    <w:abstractNumId w:val="7"/>
  </w:num>
  <w:num w:numId="10" w16cid:durableId="1572933251">
    <w:abstractNumId w:val="2"/>
  </w:num>
  <w:num w:numId="11" w16cid:durableId="383649650">
    <w:abstractNumId w:val="11"/>
  </w:num>
  <w:num w:numId="12" w16cid:durableId="1652557004">
    <w:abstractNumId w:val="3"/>
  </w:num>
  <w:num w:numId="13" w16cid:durableId="544947226">
    <w:abstractNumId w:val="14"/>
  </w:num>
  <w:num w:numId="14" w16cid:durableId="1176575134">
    <w:abstractNumId w:val="4"/>
  </w:num>
  <w:num w:numId="15" w16cid:durableId="1062363790">
    <w:abstractNumId w:val="18"/>
  </w:num>
  <w:num w:numId="16" w16cid:durableId="1476873195">
    <w:abstractNumId w:val="6"/>
  </w:num>
  <w:num w:numId="17" w16cid:durableId="24727364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9221151">
    <w:abstractNumId w:val="9"/>
  </w:num>
  <w:num w:numId="19" w16cid:durableId="826895641">
    <w:abstractNumId w:val="13"/>
  </w:num>
  <w:num w:numId="20" w16cid:durableId="15716943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48928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F0"/>
    <w:rsid w:val="000075CE"/>
    <w:rsid w:val="000342F5"/>
    <w:rsid w:val="000629B3"/>
    <w:rsid w:val="00084EF0"/>
    <w:rsid w:val="00087826"/>
    <w:rsid w:val="000965CB"/>
    <w:rsid w:val="000A783A"/>
    <w:rsid w:val="001012CA"/>
    <w:rsid w:val="001930A8"/>
    <w:rsid w:val="00196118"/>
    <w:rsid w:val="001D6ACE"/>
    <w:rsid w:val="001E6E25"/>
    <w:rsid w:val="00203649"/>
    <w:rsid w:val="00211243"/>
    <w:rsid w:val="002146A3"/>
    <w:rsid w:val="00217FE9"/>
    <w:rsid w:val="00222984"/>
    <w:rsid w:val="0025648C"/>
    <w:rsid w:val="00264BBA"/>
    <w:rsid w:val="002A66CF"/>
    <w:rsid w:val="002D658F"/>
    <w:rsid w:val="002F0BEB"/>
    <w:rsid w:val="002F118F"/>
    <w:rsid w:val="003069A5"/>
    <w:rsid w:val="00320116"/>
    <w:rsid w:val="003273EE"/>
    <w:rsid w:val="00341C2D"/>
    <w:rsid w:val="00376F82"/>
    <w:rsid w:val="003844D4"/>
    <w:rsid w:val="00390386"/>
    <w:rsid w:val="003A3E98"/>
    <w:rsid w:val="003B4187"/>
    <w:rsid w:val="003B51C9"/>
    <w:rsid w:val="00412F16"/>
    <w:rsid w:val="00455622"/>
    <w:rsid w:val="004623BF"/>
    <w:rsid w:val="004A5D78"/>
    <w:rsid w:val="004B30B0"/>
    <w:rsid w:val="004B58CC"/>
    <w:rsid w:val="004F531E"/>
    <w:rsid w:val="005357B1"/>
    <w:rsid w:val="005655A0"/>
    <w:rsid w:val="0057497F"/>
    <w:rsid w:val="005A38F7"/>
    <w:rsid w:val="005A4C23"/>
    <w:rsid w:val="005A586E"/>
    <w:rsid w:val="005B6EAD"/>
    <w:rsid w:val="00630F09"/>
    <w:rsid w:val="00644585"/>
    <w:rsid w:val="00664933"/>
    <w:rsid w:val="006765F2"/>
    <w:rsid w:val="006A20A9"/>
    <w:rsid w:val="006C076C"/>
    <w:rsid w:val="00736BCE"/>
    <w:rsid w:val="007665BA"/>
    <w:rsid w:val="007D055D"/>
    <w:rsid w:val="007E0623"/>
    <w:rsid w:val="007F5AF5"/>
    <w:rsid w:val="00852DE3"/>
    <w:rsid w:val="008736CA"/>
    <w:rsid w:val="00881E20"/>
    <w:rsid w:val="008962A2"/>
    <w:rsid w:val="008A0ED3"/>
    <w:rsid w:val="008B3544"/>
    <w:rsid w:val="008C70C1"/>
    <w:rsid w:val="00911AA2"/>
    <w:rsid w:val="00931E1A"/>
    <w:rsid w:val="00932D6D"/>
    <w:rsid w:val="00933BFB"/>
    <w:rsid w:val="00991FA3"/>
    <w:rsid w:val="009C1C88"/>
    <w:rsid w:val="009E5652"/>
    <w:rsid w:val="00A203D8"/>
    <w:rsid w:val="00A20A17"/>
    <w:rsid w:val="00A23771"/>
    <w:rsid w:val="00A42ED3"/>
    <w:rsid w:val="00A619D5"/>
    <w:rsid w:val="00AA3C4D"/>
    <w:rsid w:val="00AB212E"/>
    <w:rsid w:val="00AC5780"/>
    <w:rsid w:val="00B0410C"/>
    <w:rsid w:val="00B34EAD"/>
    <w:rsid w:val="00B449D6"/>
    <w:rsid w:val="00BA0A53"/>
    <w:rsid w:val="00BA6D4B"/>
    <w:rsid w:val="00BC7B2D"/>
    <w:rsid w:val="00BD07C5"/>
    <w:rsid w:val="00BD7480"/>
    <w:rsid w:val="00C02CD4"/>
    <w:rsid w:val="00C200AE"/>
    <w:rsid w:val="00C3436D"/>
    <w:rsid w:val="00C354E1"/>
    <w:rsid w:val="00CA6DCF"/>
    <w:rsid w:val="00CC500A"/>
    <w:rsid w:val="00CE10CB"/>
    <w:rsid w:val="00CE158A"/>
    <w:rsid w:val="00CE458F"/>
    <w:rsid w:val="00D163DB"/>
    <w:rsid w:val="00D17708"/>
    <w:rsid w:val="00D6169C"/>
    <w:rsid w:val="00DC0966"/>
    <w:rsid w:val="00DD3C0D"/>
    <w:rsid w:val="00E025E1"/>
    <w:rsid w:val="00E224AB"/>
    <w:rsid w:val="00E312FE"/>
    <w:rsid w:val="00E51487"/>
    <w:rsid w:val="00E60CD1"/>
    <w:rsid w:val="00E7513E"/>
    <w:rsid w:val="00E83201"/>
    <w:rsid w:val="00EB16FF"/>
    <w:rsid w:val="00EC07A3"/>
    <w:rsid w:val="00ED2264"/>
    <w:rsid w:val="00EF4864"/>
    <w:rsid w:val="00F137FF"/>
    <w:rsid w:val="00F17C6D"/>
    <w:rsid w:val="00F23823"/>
    <w:rsid w:val="00F4656F"/>
    <w:rsid w:val="00F642E9"/>
    <w:rsid w:val="00F717F6"/>
    <w:rsid w:val="00F963BF"/>
    <w:rsid w:val="00FA44E0"/>
    <w:rsid w:val="00FA7C90"/>
    <w:rsid w:val="00FB3C42"/>
    <w:rsid w:val="00FE7ADF"/>
    <w:rsid w:val="00FF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D1FD"/>
  <w15:chartTrackingRefBased/>
  <w15:docId w15:val="{8D07925E-70F0-48A8-A699-72856EFD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630F09"/>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25E1"/>
    <w:pPr>
      <w:ind w:left="720"/>
    </w:pPr>
  </w:style>
  <w:style w:type="paragraph" w:styleId="BalloonText">
    <w:name w:val="Balloon Text"/>
    <w:basedOn w:val="Normal"/>
    <w:link w:val="BalloonTextChar"/>
    <w:uiPriority w:val="99"/>
    <w:semiHidden/>
    <w:unhideWhenUsed/>
    <w:rsid w:val="001D6ACE"/>
    <w:rPr>
      <w:rFonts w:ascii="Tahoma" w:hAnsi="Tahoma" w:cs="Tahoma"/>
      <w:sz w:val="16"/>
      <w:szCs w:val="16"/>
    </w:rPr>
  </w:style>
  <w:style w:type="character" w:customStyle="1" w:styleId="BalloonTextChar">
    <w:name w:val="Balloon Text Char"/>
    <w:link w:val="BalloonText"/>
    <w:uiPriority w:val="99"/>
    <w:semiHidden/>
    <w:rsid w:val="001D6ACE"/>
    <w:rPr>
      <w:rFonts w:ascii="Tahoma" w:eastAsia="Times New Roman" w:hAnsi="Tahoma" w:cs="Tahoma"/>
      <w:sz w:val="16"/>
      <w:szCs w:val="16"/>
    </w:rPr>
  </w:style>
  <w:style w:type="character" w:styleId="Hyperlink">
    <w:name w:val="Hyperlink"/>
    <w:uiPriority w:val="99"/>
    <w:unhideWhenUsed/>
    <w:rsid w:val="006A20A9"/>
    <w:rPr>
      <w:color w:val="0000FF"/>
      <w:u w:val="single"/>
    </w:rPr>
  </w:style>
  <w:style w:type="paragraph" w:styleId="NormalWeb">
    <w:name w:val="Normal (Web)"/>
    <w:basedOn w:val="Normal"/>
    <w:uiPriority w:val="99"/>
    <w:unhideWhenUsed/>
    <w:rsid w:val="00F4656F"/>
    <w:pPr>
      <w:spacing w:before="100" w:beforeAutospacing="1" w:after="100" w:afterAutospacing="1"/>
    </w:pPr>
  </w:style>
  <w:style w:type="character" w:styleId="Strong">
    <w:name w:val="Strong"/>
    <w:uiPriority w:val="22"/>
    <w:qFormat/>
    <w:rsid w:val="00F4656F"/>
    <w:rPr>
      <w:b/>
      <w:bCs/>
    </w:rPr>
  </w:style>
  <w:style w:type="character" w:customStyle="1" w:styleId="Heading4Char">
    <w:name w:val="Heading 4 Char"/>
    <w:basedOn w:val="DefaultParagraphFont"/>
    <w:link w:val="Heading4"/>
    <w:uiPriority w:val="9"/>
    <w:semiHidden/>
    <w:rsid w:val="00630F09"/>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5111">
      <w:bodyDiv w:val="1"/>
      <w:marLeft w:val="0"/>
      <w:marRight w:val="0"/>
      <w:marTop w:val="0"/>
      <w:marBottom w:val="0"/>
      <w:divBdr>
        <w:top w:val="none" w:sz="0" w:space="0" w:color="auto"/>
        <w:left w:val="none" w:sz="0" w:space="0" w:color="auto"/>
        <w:bottom w:val="none" w:sz="0" w:space="0" w:color="auto"/>
        <w:right w:val="none" w:sz="0" w:space="0" w:color="auto"/>
      </w:divBdr>
    </w:div>
    <w:div w:id="1247307917">
      <w:bodyDiv w:val="1"/>
      <w:marLeft w:val="0"/>
      <w:marRight w:val="0"/>
      <w:marTop w:val="0"/>
      <w:marBottom w:val="0"/>
      <w:divBdr>
        <w:top w:val="none" w:sz="0" w:space="0" w:color="auto"/>
        <w:left w:val="none" w:sz="0" w:space="0" w:color="auto"/>
        <w:bottom w:val="none" w:sz="0" w:space="0" w:color="auto"/>
        <w:right w:val="none" w:sz="0" w:space="0" w:color="auto"/>
      </w:divBdr>
    </w:div>
    <w:div w:id="1545212441">
      <w:bodyDiv w:val="1"/>
      <w:marLeft w:val="0"/>
      <w:marRight w:val="0"/>
      <w:marTop w:val="0"/>
      <w:marBottom w:val="0"/>
      <w:divBdr>
        <w:top w:val="none" w:sz="0" w:space="0" w:color="auto"/>
        <w:left w:val="none" w:sz="0" w:space="0" w:color="auto"/>
        <w:bottom w:val="none" w:sz="0" w:space="0" w:color="auto"/>
        <w:right w:val="none" w:sz="0" w:space="0" w:color="auto"/>
      </w:divBdr>
    </w:div>
    <w:div w:id="1716805766">
      <w:bodyDiv w:val="1"/>
      <w:marLeft w:val="0"/>
      <w:marRight w:val="0"/>
      <w:marTop w:val="0"/>
      <w:marBottom w:val="0"/>
      <w:divBdr>
        <w:top w:val="none" w:sz="0" w:space="0" w:color="auto"/>
        <w:left w:val="none" w:sz="0" w:space="0" w:color="auto"/>
        <w:bottom w:val="none" w:sz="0" w:space="0" w:color="auto"/>
        <w:right w:val="none" w:sz="0" w:space="0" w:color="auto"/>
      </w:divBdr>
    </w:div>
    <w:div w:id="20847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817</CharactersWithSpaces>
  <SharedDoc>false</SharedDoc>
  <HLinks>
    <vt:vector size="6" baseType="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8</cp:revision>
  <cp:lastPrinted>2009-09-21T19:35:00Z</cp:lastPrinted>
  <dcterms:created xsi:type="dcterms:W3CDTF">2022-12-12T23:04:00Z</dcterms:created>
  <dcterms:modified xsi:type="dcterms:W3CDTF">2023-01-02T19:41:00Z</dcterms:modified>
</cp:coreProperties>
</file>